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ABAA1" w14:textId="03556C9C" w:rsidR="00DB6A62" w:rsidRPr="000F7670" w:rsidRDefault="00DB6A62" w:rsidP="000F7670">
      <w:pPr>
        <w:rPr>
          <w:lang w:val="lt-LT"/>
        </w:rPr>
      </w:pPr>
    </w:p>
    <w:p w14:paraId="2CF68F07" w14:textId="77777777" w:rsidR="00DB6A62" w:rsidRPr="009B55C7" w:rsidRDefault="00DB6A62" w:rsidP="00DB6A62">
      <w:pPr>
        <w:jc w:val="center"/>
        <w:rPr>
          <w:sz w:val="8"/>
        </w:rPr>
      </w:pPr>
    </w:p>
    <w:tbl>
      <w:tblPr>
        <w:tblpPr w:leftFromText="180" w:rightFromText="180" w:vertAnchor="text" w:tblpXSpec="right" w:tblpY="1"/>
        <w:tblOverlap w:val="never"/>
        <w:tblW w:w="4503" w:type="dxa"/>
        <w:tblLayout w:type="fixed"/>
        <w:tblLook w:val="04A0" w:firstRow="1" w:lastRow="0" w:firstColumn="1" w:lastColumn="0" w:noHBand="0" w:noVBand="1"/>
      </w:tblPr>
      <w:tblGrid>
        <w:gridCol w:w="817"/>
        <w:gridCol w:w="1414"/>
        <w:gridCol w:w="287"/>
        <w:gridCol w:w="1985"/>
      </w:tblGrid>
      <w:tr w:rsidR="00DB6A62" w:rsidRPr="00EF6025" w14:paraId="01C5B69B" w14:textId="77777777" w:rsidTr="008312B9">
        <w:trPr>
          <w:cantSplit/>
        </w:trPr>
        <w:tc>
          <w:tcPr>
            <w:tcW w:w="817" w:type="dxa"/>
          </w:tcPr>
          <w:p w14:paraId="0A31CE3A" w14:textId="77777777" w:rsidR="00DB6A62" w:rsidRPr="00EF6025" w:rsidRDefault="00DB6A62" w:rsidP="008312B9">
            <w:pPr>
              <w:pStyle w:val="Antrats"/>
              <w:tabs>
                <w:tab w:val="left" w:pos="1296"/>
              </w:tabs>
              <w:jc w:val="right"/>
              <w:rPr>
                <w:rFonts w:ascii="Times New Roman" w:hAnsi="Times New Roman"/>
                <w:szCs w:val="20"/>
                <w:lang w:val="lt-LT"/>
              </w:rPr>
            </w:pPr>
          </w:p>
        </w:tc>
        <w:tc>
          <w:tcPr>
            <w:tcW w:w="1414" w:type="dxa"/>
          </w:tcPr>
          <w:p w14:paraId="33C136F3" w14:textId="77777777" w:rsidR="00DB6A62" w:rsidRPr="00EF6025" w:rsidRDefault="00DB6A62" w:rsidP="008312B9">
            <w:pPr>
              <w:pStyle w:val="Antrats"/>
              <w:tabs>
                <w:tab w:val="left" w:pos="1296"/>
              </w:tabs>
              <w:rPr>
                <w:rFonts w:ascii="Times New Roman" w:hAnsi="Times New Roman"/>
                <w:szCs w:val="20"/>
                <w:lang w:val="lt-LT"/>
              </w:rPr>
            </w:pPr>
          </w:p>
        </w:tc>
        <w:tc>
          <w:tcPr>
            <w:tcW w:w="287" w:type="dxa"/>
          </w:tcPr>
          <w:p w14:paraId="1665E4BE" w14:textId="77777777" w:rsidR="00DB6A62" w:rsidRPr="00EF6025" w:rsidRDefault="00DB6A62" w:rsidP="008312B9">
            <w:pPr>
              <w:pStyle w:val="Antrats"/>
              <w:tabs>
                <w:tab w:val="left" w:pos="1296"/>
              </w:tabs>
              <w:jc w:val="right"/>
              <w:rPr>
                <w:rFonts w:ascii="Times New Roman" w:hAnsi="Times New Roman"/>
                <w:szCs w:val="20"/>
                <w:lang w:val="lt-LT"/>
              </w:rPr>
            </w:pPr>
          </w:p>
        </w:tc>
        <w:tc>
          <w:tcPr>
            <w:tcW w:w="1985" w:type="dxa"/>
          </w:tcPr>
          <w:p w14:paraId="5E05060B" w14:textId="77777777" w:rsidR="00DB6A62" w:rsidRPr="00EF6025" w:rsidRDefault="00DB6A62" w:rsidP="008312B9">
            <w:pPr>
              <w:pStyle w:val="Antrats"/>
              <w:tabs>
                <w:tab w:val="left" w:pos="1296"/>
              </w:tabs>
              <w:rPr>
                <w:rFonts w:ascii="Times New Roman" w:hAnsi="Times New Roman"/>
                <w:szCs w:val="20"/>
                <w:lang w:val="lt-LT"/>
              </w:rPr>
            </w:pPr>
          </w:p>
        </w:tc>
      </w:tr>
    </w:tbl>
    <w:p w14:paraId="25DD85E0" w14:textId="77777777" w:rsidR="004347ED" w:rsidRPr="00EF6025" w:rsidRDefault="004347ED" w:rsidP="00FA0056">
      <w:pPr>
        <w:pStyle w:val="1LVL"/>
        <w:spacing w:before="0" w:after="0" w:line="240" w:lineRule="auto"/>
        <w:rPr>
          <w:sz w:val="24"/>
        </w:rPr>
      </w:pPr>
    </w:p>
    <w:p w14:paraId="04C371D1" w14:textId="39136D4C" w:rsidR="00EC2B0B" w:rsidRPr="00A46D2A" w:rsidRDefault="003924F3" w:rsidP="00EC2B0B">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lang w:val="lt-LT"/>
        </w:rPr>
      </w:pPr>
      <w:r w:rsidRPr="00A46D2A">
        <w:rPr>
          <w:rFonts w:ascii="Times New Roman" w:hAnsi="Times New Roman"/>
          <w:b/>
          <w:bCs/>
          <w:sz w:val="24"/>
          <w:lang w:val="lt-LT" w:eastAsia="lt-LT"/>
        </w:rPr>
        <w:t>A</w:t>
      </w:r>
      <w:r w:rsidR="00EF6025" w:rsidRPr="00A46D2A">
        <w:rPr>
          <w:rFonts w:ascii="Times New Roman" w:hAnsi="Times New Roman"/>
          <w:b/>
          <w:bCs/>
          <w:sz w:val="24"/>
          <w:lang w:val="lt-LT" w:eastAsia="lt-LT"/>
        </w:rPr>
        <w:t>L</w:t>
      </w:r>
      <w:r w:rsidRPr="00A46D2A">
        <w:rPr>
          <w:rFonts w:ascii="Times New Roman" w:hAnsi="Times New Roman"/>
          <w:b/>
          <w:bCs/>
          <w:sz w:val="24"/>
          <w:lang w:val="lt-LT" w:eastAsia="lt-LT"/>
        </w:rPr>
        <w:t>YVŲ</w:t>
      </w:r>
      <w:r w:rsidR="00B66DFF" w:rsidRPr="00A46D2A">
        <w:rPr>
          <w:rFonts w:ascii="Times New Roman" w:hAnsi="Times New Roman"/>
          <w:b/>
          <w:bCs/>
          <w:sz w:val="24"/>
          <w:lang w:val="lt-LT" w:eastAsia="lt-LT"/>
        </w:rPr>
        <w:t xml:space="preserve"> G</w:t>
      </w:r>
      <w:r w:rsidR="000F5796" w:rsidRPr="00A46D2A">
        <w:rPr>
          <w:rFonts w:ascii="Times New Roman" w:hAnsi="Times New Roman"/>
          <w:b/>
          <w:bCs/>
          <w:sz w:val="24"/>
          <w:lang w:val="lt-LT" w:eastAsia="lt-LT"/>
        </w:rPr>
        <w:t>ATVĖS</w:t>
      </w:r>
      <w:r w:rsidR="00B66DFF" w:rsidRPr="00A46D2A">
        <w:rPr>
          <w:rFonts w:ascii="Times New Roman" w:hAnsi="Times New Roman"/>
          <w:b/>
          <w:bCs/>
          <w:sz w:val="24"/>
          <w:lang w:val="lt-LT" w:eastAsia="lt-LT"/>
        </w:rPr>
        <w:t xml:space="preserve"> KALVARIJOJE VANDENTIEKIO TINKLŲ REKONSTRUKCIJOS</w:t>
      </w:r>
      <w:r w:rsidR="00542CFB" w:rsidRPr="00A46D2A">
        <w:rPr>
          <w:rFonts w:ascii="Times New Roman" w:hAnsi="Times New Roman"/>
          <w:b/>
          <w:bCs/>
          <w:strike/>
          <w:sz w:val="24"/>
          <w:lang w:val="lt-LT" w:eastAsia="lt-LT"/>
        </w:rPr>
        <w:t xml:space="preserve"> </w:t>
      </w:r>
      <w:r w:rsidR="00B66DFF" w:rsidRPr="00A46D2A">
        <w:rPr>
          <w:rFonts w:ascii="Times New Roman" w:hAnsi="Times New Roman"/>
          <w:b/>
          <w:bCs/>
          <w:sz w:val="24"/>
          <w:lang w:val="lt-LT" w:eastAsia="lt-LT"/>
        </w:rPr>
        <w:t>PROJEKTO PARENGIM</w:t>
      </w:r>
      <w:r w:rsidR="000F7670" w:rsidRPr="00A46D2A">
        <w:rPr>
          <w:rFonts w:ascii="Times New Roman" w:hAnsi="Times New Roman"/>
          <w:b/>
          <w:bCs/>
          <w:sz w:val="24"/>
          <w:lang w:val="lt-LT" w:eastAsia="lt-LT"/>
        </w:rPr>
        <w:t>O</w:t>
      </w:r>
    </w:p>
    <w:p w14:paraId="6EDD745C" w14:textId="101E3597" w:rsidR="000F7670" w:rsidRPr="00EC2B0B" w:rsidRDefault="00EC2B0B" w:rsidP="00EC2B0B">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rFonts w:ascii="Times New Roman" w:hAnsi="Times New Roman"/>
          <w:b/>
          <w:bCs/>
          <w:caps/>
          <w:sz w:val="24"/>
          <w:lang w:val="lt-LT"/>
        </w:rPr>
      </w:pPr>
      <w:r w:rsidRPr="00EC2B0B">
        <w:rPr>
          <w:rFonts w:ascii="Times New Roman" w:hAnsi="Times New Roman"/>
          <w:b/>
          <w:bCs/>
          <w:caps/>
          <w:sz w:val="24"/>
        </w:rPr>
        <w:t>techninė specifikacija</w:t>
      </w:r>
    </w:p>
    <w:p w14:paraId="46CAB7A6" w14:textId="77777777" w:rsidR="0008309D" w:rsidRDefault="0008309D" w:rsidP="00173963">
      <w:pPr>
        <w:ind w:firstLine="567"/>
        <w:rPr>
          <w:rFonts w:ascii="Times New Roman" w:hAnsi="Times New Roman"/>
          <w:b/>
          <w:bCs/>
          <w:sz w:val="24"/>
          <w:lang w:val="lt-LT"/>
        </w:rPr>
      </w:pPr>
    </w:p>
    <w:p w14:paraId="08217B22" w14:textId="18491581" w:rsidR="00173963" w:rsidRPr="00B2068F" w:rsidRDefault="00173963" w:rsidP="0008309D">
      <w:pPr>
        <w:ind w:firstLine="708"/>
        <w:rPr>
          <w:rFonts w:ascii="Times New Roman" w:hAnsi="Times New Roman"/>
          <w:b/>
          <w:bCs/>
          <w:sz w:val="24"/>
          <w:lang w:val="lt-LT"/>
        </w:rPr>
      </w:pPr>
      <w:r w:rsidRPr="00173963">
        <w:rPr>
          <w:rFonts w:ascii="Times New Roman" w:hAnsi="Times New Roman"/>
          <w:b/>
          <w:bCs/>
          <w:sz w:val="24"/>
        </w:rPr>
        <w:t xml:space="preserve">1. </w:t>
      </w:r>
      <w:r w:rsidRPr="00B2068F">
        <w:rPr>
          <w:rFonts w:ascii="Times New Roman" w:hAnsi="Times New Roman"/>
          <w:b/>
          <w:bCs/>
          <w:sz w:val="24"/>
          <w:lang w:val="lt-LT"/>
        </w:rPr>
        <w:t xml:space="preserve">PIRKIMO OBJEKTAS </w:t>
      </w:r>
    </w:p>
    <w:p w14:paraId="271C37A4" w14:textId="3954E0A4" w:rsidR="009E0C89" w:rsidRPr="00B2068F" w:rsidRDefault="00173963" w:rsidP="009E0C89">
      <w:pPr>
        <w:ind w:firstLine="708"/>
        <w:rPr>
          <w:rFonts w:ascii="Times New Roman" w:hAnsi="Times New Roman"/>
          <w:sz w:val="24"/>
          <w:lang w:val="lt-LT"/>
        </w:rPr>
      </w:pPr>
      <w:r w:rsidRPr="00B2068F">
        <w:rPr>
          <w:rFonts w:ascii="Times New Roman" w:hAnsi="Times New Roman"/>
          <w:sz w:val="24"/>
          <w:lang w:val="lt-LT"/>
        </w:rPr>
        <w:t>1</w:t>
      </w:r>
      <w:r w:rsidRPr="00A46D2A">
        <w:rPr>
          <w:rFonts w:ascii="Times New Roman" w:hAnsi="Times New Roman"/>
          <w:sz w:val="24"/>
          <w:lang w:val="lt-LT"/>
        </w:rPr>
        <w:t>.1.</w:t>
      </w:r>
      <w:r w:rsidR="0062299B" w:rsidRPr="00A46D2A">
        <w:rPr>
          <w:rFonts w:ascii="Times New Roman" w:hAnsi="Times New Roman"/>
          <w:sz w:val="24"/>
          <w:lang w:val="lt-LT"/>
        </w:rPr>
        <w:t xml:space="preserve"> Alyvų gatvės</w:t>
      </w:r>
      <w:r w:rsidRPr="00A46D2A">
        <w:rPr>
          <w:rFonts w:ascii="Times New Roman" w:hAnsi="Times New Roman"/>
          <w:sz w:val="24"/>
          <w:lang w:val="lt-LT"/>
        </w:rPr>
        <w:t xml:space="preserve"> Kalvarijo</w:t>
      </w:r>
      <w:r w:rsidR="0062299B" w:rsidRPr="00A46D2A">
        <w:rPr>
          <w:rFonts w:ascii="Times New Roman" w:hAnsi="Times New Roman"/>
          <w:sz w:val="24"/>
          <w:lang w:val="lt-LT"/>
        </w:rPr>
        <w:t xml:space="preserve">je vandentiekio tinklų rekonstrukcijos </w:t>
      </w:r>
      <w:r w:rsidR="005F63D5" w:rsidRPr="00A46D2A">
        <w:rPr>
          <w:rFonts w:ascii="Times New Roman" w:hAnsi="Times New Roman"/>
          <w:sz w:val="24"/>
          <w:lang w:val="lt-LT"/>
        </w:rPr>
        <w:t>projekto parengim</w:t>
      </w:r>
      <w:r w:rsidR="008C00A7" w:rsidRPr="00A46D2A">
        <w:rPr>
          <w:rFonts w:ascii="Times New Roman" w:hAnsi="Times New Roman"/>
          <w:sz w:val="24"/>
          <w:lang w:val="lt-LT"/>
        </w:rPr>
        <w:t>as</w:t>
      </w:r>
      <w:r w:rsidRPr="00A46D2A">
        <w:rPr>
          <w:rFonts w:ascii="Times New Roman" w:hAnsi="Times New Roman"/>
          <w:sz w:val="24"/>
          <w:lang w:val="lt-LT"/>
        </w:rPr>
        <w:t>. BVPŽ kodas –</w:t>
      </w:r>
      <w:r w:rsidR="008C00A7" w:rsidRPr="00A46D2A">
        <w:rPr>
          <w:rFonts w:ascii="Times New Roman" w:hAnsi="Times New Roman"/>
          <w:sz w:val="24"/>
          <w:shd w:val="clear" w:color="auto" w:fill="FFFFFF"/>
          <w:lang w:val="lt-LT"/>
        </w:rPr>
        <w:t>71320000-7 Inžinerinio projektavimo paslaugos</w:t>
      </w:r>
      <w:r w:rsidRPr="00A46D2A">
        <w:rPr>
          <w:rFonts w:ascii="Times New Roman" w:hAnsi="Times New Roman"/>
          <w:sz w:val="24"/>
          <w:lang w:val="lt-LT"/>
        </w:rPr>
        <w:t>.</w:t>
      </w:r>
    </w:p>
    <w:p w14:paraId="74006722" w14:textId="77777777" w:rsidR="00173963" w:rsidRPr="00B2068F" w:rsidRDefault="00173963" w:rsidP="00173963">
      <w:pPr>
        <w:ind w:firstLine="567"/>
        <w:rPr>
          <w:rFonts w:ascii="Times New Roman" w:hAnsi="Times New Roman"/>
          <w:sz w:val="24"/>
          <w:lang w:val="lt-LT"/>
        </w:rPr>
      </w:pPr>
    </w:p>
    <w:p w14:paraId="4E817804" w14:textId="77777777" w:rsidR="00173963" w:rsidRPr="00B2068F" w:rsidRDefault="00173963" w:rsidP="0008309D">
      <w:pPr>
        <w:ind w:firstLine="708"/>
        <w:rPr>
          <w:rFonts w:ascii="Times New Roman" w:hAnsi="Times New Roman"/>
          <w:b/>
          <w:bCs/>
          <w:sz w:val="24"/>
          <w:lang w:val="lt-LT"/>
        </w:rPr>
      </w:pPr>
      <w:r w:rsidRPr="00B2068F">
        <w:rPr>
          <w:rFonts w:ascii="Times New Roman" w:hAnsi="Times New Roman"/>
          <w:b/>
          <w:bCs/>
          <w:sz w:val="24"/>
          <w:lang w:val="lt-LT"/>
        </w:rPr>
        <w:t>2. PIRKIMO OBJEKTO PRITAIKYMO SRITIS</w:t>
      </w:r>
    </w:p>
    <w:p w14:paraId="57E6043F" w14:textId="1275E335" w:rsidR="00173963" w:rsidRPr="00B2068F" w:rsidRDefault="00173963" w:rsidP="0008309D">
      <w:pPr>
        <w:ind w:firstLine="708"/>
        <w:rPr>
          <w:rFonts w:ascii="Times New Roman" w:hAnsi="Times New Roman"/>
          <w:sz w:val="24"/>
          <w:lang w:val="lt-LT"/>
        </w:rPr>
      </w:pPr>
      <w:r w:rsidRPr="00B2068F">
        <w:rPr>
          <w:rFonts w:ascii="Times New Roman" w:hAnsi="Times New Roman"/>
          <w:sz w:val="24"/>
          <w:lang w:val="lt-LT"/>
        </w:rPr>
        <w:t xml:space="preserve">Tiekėjas turės </w:t>
      </w:r>
      <w:r w:rsidR="00B2068F" w:rsidRPr="00B2068F">
        <w:rPr>
          <w:rFonts w:ascii="Times New Roman" w:hAnsi="Times New Roman"/>
          <w:sz w:val="24"/>
          <w:lang w:val="lt-LT"/>
        </w:rPr>
        <w:t>par</w:t>
      </w:r>
      <w:r w:rsidR="00073AE7">
        <w:rPr>
          <w:rFonts w:ascii="Times New Roman" w:hAnsi="Times New Roman"/>
          <w:sz w:val="24"/>
          <w:lang w:val="lt-LT"/>
        </w:rPr>
        <w:t>engti</w:t>
      </w:r>
      <w:r w:rsidR="00B2068F" w:rsidRPr="00B2068F">
        <w:rPr>
          <w:rFonts w:ascii="Times New Roman" w:hAnsi="Times New Roman"/>
          <w:sz w:val="24"/>
          <w:lang w:val="lt-LT"/>
        </w:rPr>
        <w:t xml:space="preserve"> Alyvų gatvės Kalvarijoje </w:t>
      </w:r>
      <w:r w:rsidR="00B2068F" w:rsidRPr="00A46D2A">
        <w:rPr>
          <w:rFonts w:ascii="Times New Roman" w:hAnsi="Times New Roman"/>
          <w:sz w:val="24"/>
          <w:lang w:val="lt-LT"/>
        </w:rPr>
        <w:t xml:space="preserve">vandentiekio tinklų rekonstrukcijos </w:t>
      </w:r>
      <w:r w:rsidRPr="00A46D2A">
        <w:rPr>
          <w:rFonts w:ascii="Times New Roman" w:hAnsi="Times New Roman"/>
          <w:sz w:val="24"/>
          <w:lang w:val="lt-LT"/>
        </w:rPr>
        <w:t>projektą</w:t>
      </w:r>
      <w:r w:rsidRPr="00B2068F">
        <w:rPr>
          <w:rFonts w:ascii="Times New Roman" w:hAnsi="Times New Roman"/>
          <w:sz w:val="24"/>
          <w:lang w:val="lt-LT"/>
        </w:rPr>
        <w:t>.</w:t>
      </w:r>
      <w:r w:rsidR="00E11C1D">
        <w:rPr>
          <w:rFonts w:ascii="Times New Roman" w:hAnsi="Times New Roman"/>
          <w:sz w:val="24"/>
          <w:lang w:val="lt-LT"/>
        </w:rPr>
        <w:t xml:space="preserve"> </w:t>
      </w:r>
      <w:r w:rsidR="00367B8E">
        <w:rPr>
          <w:rFonts w:ascii="Times New Roman" w:hAnsi="Times New Roman"/>
          <w:sz w:val="24"/>
          <w:lang w:val="lt-LT"/>
        </w:rPr>
        <w:t xml:space="preserve">Bus atnaujinti vandentiekio </w:t>
      </w:r>
      <w:r w:rsidR="00EE7527">
        <w:rPr>
          <w:rFonts w:ascii="Times New Roman" w:hAnsi="Times New Roman"/>
          <w:sz w:val="24"/>
          <w:lang w:val="lt-LT"/>
        </w:rPr>
        <w:t xml:space="preserve">tinklai </w:t>
      </w:r>
      <w:r w:rsidR="00367B8E" w:rsidRPr="00B2068F">
        <w:rPr>
          <w:rFonts w:ascii="Times New Roman" w:hAnsi="Times New Roman"/>
          <w:sz w:val="24"/>
          <w:lang w:val="lt-LT"/>
        </w:rPr>
        <w:t>Alyvų gatvė</w:t>
      </w:r>
      <w:r w:rsidR="00EE7527">
        <w:rPr>
          <w:rFonts w:ascii="Times New Roman" w:hAnsi="Times New Roman"/>
          <w:sz w:val="24"/>
          <w:lang w:val="lt-LT"/>
        </w:rPr>
        <w:t>je</w:t>
      </w:r>
      <w:r w:rsidR="00FA3AFA">
        <w:rPr>
          <w:rFonts w:ascii="Times New Roman" w:hAnsi="Times New Roman"/>
          <w:sz w:val="24"/>
          <w:lang w:val="lt-LT"/>
        </w:rPr>
        <w:t>,</w:t>
      </w:r>
      <w:r w:rsidR="00367B8E" w:rsidRPr="00B2068F">
        <w:rPr>
          <w:rFonts w:ascii="Times New Roman" w:hAnsi="Times New Roman"/>
          <w:sz w:val="24"/>
          <w:lang w:val="lt-LT"/>
        </w:rPr>
        <w:t xml:space="preserve"> Kalvarijoje</w:t>
      </w:r>
      <w:r w:rsidR="00367B8E">
        <w:rPr>
          <w:rFonts w:ascii="Times New Roman" w:hAnsi="Times New Roman"/>
          <w:sz w:val="24"/>
          <w:lang w:val="lt-LT"/>
        </w:rPr>
        <w:t>.</w:t>
      </w:r>
    </w:p>
    <w:p w14:paraId="2E3DDA13" w14:textId="77777777" w:rsidR="00173963" w:rsidRPr="00B2068F" w:rsidRDefault="00173963" w:rsidP="00173963">
      <w:pPr>
        <w:rPr>
          <w:rFonts w:ascii="Times New Roman" w:hAnsi="Times New Roman"/>
          <w:sz w:val="24"/>
          <w:lang w:val="lt-LT"/>
        </w:rPr>
      </w:pPr>
    </w:p>
    <w:p w14:paraId="380C83BD" w14:textId="4B5BEAAF" w:rsidR="00C21A78" w:rsidRPr="000024B9" w:rsidRDefault="00173963" w:rsidP="000024B9">
      <w:pPr>
        <w:ind w:firstLine="708"/>
        <w:rPr>
          <w:rFonts w:ascii="Times New Roman" w:hAnsi="Times New Roman"/>
          <w:b/>
          <w:bCs/>
          <w:sz w:val="24"/>
          <w:lang w:val="lt-LT"/>
        </w:rPr>
      </w:pPr>
      <w:r w:rsidRPr="00B2068F">
        <w:rPr>
          <w:rFonts w:ascii="Times New Roman" w:hAnsi="Times New Roman"/>
          <w:b/>
          <w:bCs/>
          <w:sz w:val="24"/>
          <w:lang w:val="lt-LT"/>
        </w:rPr>
        <w:t>3. TECHNINIAI REIKALAVIMAI, KURIUOS TURI ATITIKTI PERKAMOS PASLAUGOS</w:t>
      </w:r>
    </w:p>
    <w:p w14:paraId="7921E094" w14:textId="580C67EC" w:rsidR="00677DB4" w:rsidRPr="00FE6240" w:rsidRDefault="0008309D" w:rsidP="00677DB4">
      <w:pPr>
        <w:rPr>
          <w:rFonts w:ascii="Times New Roman" w:hAnsi="Times New Roman"/>
          <w:b/>
          <w:bCs/>
          <w:sz w:val="24"/>
          <w:lang w:val="lt-LT" w:eastAsia="lt-LT"/>
        </w:rPr>
      </w:pPr>
      <w:r>
        <w:rPr>
          <w:rFonts w:ascii="Times New Roman" w:hAnsi="Times New Roman"/>
          <w:b/>
          <w:bCs/>
          <w:sz w:val="24"/>
          <w:lang w:val="lt-LT" w:eastAsia="lt-LT"/>
        </w:rPr>
        <w:t xml:space="preserve">          </w:t>
      </w:r>
      <w:r>
        <w:rPr>
          <w:rFonts w:ascii="Times New Roman" w:hAnsi="Times New Roman"/>
          <w:b/>
          <w:bCs/>
          <w:sz w:val="24"/>
          <w:lang w:val="lt-LT" w:eastAsia="lt-LT"/>
        </w:rPr>
        <w:tab/>
      </w:r>
      <w:r w:rsidR="00661D34">
        <w:rPr>
          <w:rFonts w:ascii="Times New Roman" w:hAnsi="Times New Roman"/>
          <w:b/>
          <w:bCs/>
          <w:sz w:val="24"/>
          <w:lang w:val="lt-LT" w:eastAsia="lt-LT"/>
        </w:rPr>
        <w:t>3.1</w:t>
      </w:r>
      <w:r w:rsidR="00677DB4" w:rsidRPr="00B2068F">
        <w:rPr>
          <w:rFonts w:ascii="Times New Roman" w:hAnsi="Times New Roman"/>
          <w:b/>
          <w:bCs/>
          <w:sz w:val="24"/>
          <w:lang w:val="lt-LT" w:eastAsia="lt-LT"/>
        </w:rPr>
        <w:t xml:space="preserve">. </w:t>
      </w:r>
      <w:r w:rsidR="00677DB4" w:rsidRPr="00B2068F">
        <w:rPr>
          <w:rFonts w:ascii="Times New Roman" w:hAnsi="Times New Roman"/>
          <w:b/>
          <w:bCs/>
          <w:color w:val="000000" w:themeColor="text1"/>
          <w:sz w:val="24"/>
          <w:lang w:val="lt-LT" w:eastAsia="lt-LT"/>
        </w:rPr>
        <w:t xml:space="preserve">Bendri reikalavimai paslaugų </w:t>
      </w:r>
      <w:r w:rsidR="00677DB4" w:rsidRPr="008705B4">
        <w:rPr>
          <w:rFonts w:ascii="Times New Roman" w:hAnsi="Times New Roman"/>
          <w:b/>
          <w:bCs/>
          <w:sz w:val="24"/>
          <w:lang w:val="lt-LT" w:eastAsia="lt-LT"/>
        </w:rPr>
        <w:t>atlikimui</w:t>
      </w:r>
      <w:r w:rsidR="008705B4" w:rsidRPr="008705B4">
        <w:rPr>
          <w:rFonts w:ascii="Times New Roman" w:hAnsi="Times New Roman"/>
          <w:b/>
          <w:bCs/>
          <w:sz w:val="24"/>
          <w:lang w:val="lt-LT" w:eastAsia="lt-LT"/>
        </w:rPr>
        <w:t>:</w:t>
      </w:r>
    </w:p>
    <w:p w14:paraId="23B19337" w14:textId="015DE6A3" w:rsidR="00677DB4" w:rsidRDefault="00677DB4" w:rsidP="003D37E1">
      <w:pPr>
        <w:rPr>
          <w:rFonts w:ascii="Times New Roman" w:hAnsi="Times New Roman"/>
          <w:sz w:val="24"/>
          <w:lang w:val="lt-LT" w:eastAsia="lt-LT"/>
        </w:rPr>
      </w:pPr>
      <w:r w:rsidRPr="00B2068F">
        <w:rPr>
          <w:rFonts w:ascii="Times New Roman" w:hAnsi="Times New Roman"/>
          <w:sz w:val="24"/>
          <w:lang w:val="lt-LT" w:eastAsia="lt-LT"/>
        </w:rPr>
        <w:t xml:space="preserve"> </w:t>
      </w:r>
      <w:r w:rsidR="0008309D">
        <w:rPr>
          <w:rFonts w:ascii="Times New Roman" w:hAnsi="Times New Roman"/>
          <w:sz w:val="24"/>
          <w:lang w:val="lt-LT" w:eastAsia="lt-LT"/>
        </w:rPr>
        <w:tab/>
      </w:r>
      <w:r w:rsidR="00661D34">
        <w:rPr>
          <w:rFonts w:ascii="Times New Roman" w:hAnsi="Times New Roman"/>
          <w:sz w:val="24"/>
          <w:lang w:val="lt-LT" w:eastAsia="lt-LT"/>
        </w:rPr>
        <w:t>3</w:t>
      </w:r>
      <w:r w:rsidRPr="00B2068F">
        <w:rPr>
          <w:rFonts w:ascii="Times New Roman" w:hAnsi="Times New Roman"/>
          <w:sz w:val="24"/>
          <w:lang w:val="lt-LT" w:eastAsia="lt-LT"/>
        </w:rPr>
        <w:t>.1.</w:t>
      </w:r>
      <w:r w:rsidR="00661D34">
        <w:rPr>
          <w:rFonts w:ascii="Times New Roman" w:hAnsi="Times New Roman"/>
          <w:sz w:val="24"/>
          <w:lang w:val="lt-LT" w:eastAsia="lt-LT"/>
        </w:rPr>
        <w:t xml:space="preserve">1. </w:t>
      </w:r>
      <w:r w:rsidRPr="00B2068F">
        <w:rPr>
          <w:rFonts w:ascii="Times New Roman" w:hAnsi="Times New Roman"/>
          <w:sz w:val="24"/>
          <w:lang w:val="lt-LT" w:eastAsia="lt-LT"/>
        </w:rPr>
        <w:t>Lėšų pobūdis: Kalvarijos savivaldybės biudžeto lėšos.</w:t>
      </w:r>
    </w:p>
    <w:p w14:paraId="6E696BC9" w14:textId="13BA4181" w:rsidR="00677DB4" w:rsidRPr="00D7061D" w:rsidRDefault="003D37E1" w:rsidP="003D37E1">
      <w:pPr>
        <w:rPr>
          <w:rFonts w:ascii="Times New Roman" w:hAnsi="Times New Roman"/>
          <w:sz w:val="24"/>
          <w:lang w:val="lt-LT" w:eastAsia="lt-LT"/>
        </w:rPr>
      </w:pPr>
      <w:r>
        <w:rPr>
          <w:rFonts w:ascii="Times New Roman" w:hAnsi="Times New Roman"/>
          <w:sz w:val="24"/>
          <w:lang w:val="lt-LT" w:eastAsia="lt-LT"/>
        </w:rPr>
        <w:tab/>
        <w:t xml:space="preserve">3.1.2. </w:t>
      </w:r>
      <w:r w:rsidRPr="003D37E1">
        <w:rPr>
          <w:rFonts w:ascii="Times New Roman" w:hAnsi="Times New Roman"/>
          <w:sz w:val="24"/>
          <w:lang w:val="lt-LT" w:eastAsia="lt-LT"/>
        </w:rPr>
        <w:t>Statybos rūšis</w:t>
      </w:r>
      <w:r w:rsidRPr="00B2068F">
        <w:rPr>
          <w:rFonts w:ascii="Times New Roman" w:hAnsi="Times New Roman"/>
          <w:sz w:val="24"/>
          <w:lang w:val="lt-LT" w:eastAsia="lt-LT"/>
        </w:rPr>
        <w:t xml:space="preserve"> - rekonstrukcija.</w:t>
      </w:r>
    </w:p>
    <w:p w14:paraId="5D58F0CF" w14:textId="20B9476B" w:rsidR="00677DB4" w:rsidRPr="00AA0852" w:rsidRDefault="00677DB4" w:rsidP="00677DB4">
      <w:pPr>
        <w:rPr>
          <w:rFonts w:ascii="Times New Roman" w:hAnsi="Times New Roman"/>
          <w:sz w:val="24"/>
          <w:lang w:val="lt-LT"/>
        </w:rPr>
      </w:pPr>
      <w:r w:rsidRPr="00AA0852">
        <w:rPr>
          <w:rFonts w:ascii="Times New Roman" w:hAnsi="Times New Roman"/>
          <w:sz w:val="24"/>
          <w:lang w:val="lt-LT" w:eastAsia="lt-LT"/>
        </w:rPr>
        <w:tab/>
      </w:r>
      <w:r w:rsidR="00661D34" w:rsidRPr="00AA0852">
        <w:rPr>
          <w:rFonts w:ascii="Times New Roman" w:hAnsi="Times New Roman"/>
          <w:sz w:val="24"/>
          <w:lang w:val="lt-LT" w:eastAsia="lt-LT"/>
        </w:rPr>
        <w:t>3.</w:t>
      </w:r>
      <w:r w:rsidRPr="00AA0852">
        <w:rPr>
          <w:rFonts w:ascii="Times New Roman" w:hAnsi="Times New Roman"/>
          <w:sz w:val="24"/>
          <w:lang w:val="lt-LT" w:eastAsia="lt-LT"/>
        </w:rPr>
        <w:t>1.</w:t>
      </w:r>
      <w:r w:rsidR="00D7061D">
        <w:rPr>
          <w:rFonts w:ascii="Times New Roman" w:hAnsi="Times New Roman"/>
          <w:sz w:val="24"/>
          <w:lang w:val="lt-LT" w:eastAsia="lt-LT"/>
        </w:rPr>
        <w:t>3</w:t>
      </w:r>
      <w:r w:rsidRPr="00AA0852">
        <w:rPr>
          <w:rFonts w:ascii="Times New Roman" w:hAnsi="Times New Roman"/>
          <w:sz w:val="24"/>
          <w:lang w:val="lt-LT" w:eastAsia="lt-LT"/>
        </w:rPr>
        <w:t xml:space="preserve"> </w:t>
      </w:r>
      <w:r w:rsidRPr="00AA0852">
        <w:rPr>
          <w:rFonts w:ascii="Times New Roman" w:hAnsi="Times New Roman"/>
          <w:sz w:val="24"/>
          <w:lang w:val="lt-LT"/>
        </w:rPr>
        <w:t>Skirstomieji vandentiekio tinklai projektuojami nuo Alyvų g. 1 iki Alyvų g. 34. Tinklų ilgis -</w:t>
      </w:r>
      <w:r w:rsidR="00500F57">
        <w:rPr>
          <w:rFonts w:ascii="Times New Roman" w:hAnsi="Times New Roman"/>
          <w:sz w:val="24"/>
          <w:lang w:val="lt-LT"/>
        </w:rPr>
        <w:t xml:space="preserve"> apie</w:t>
      </w:r>
      <w:r w:rsidRPr="00AA0852">
        <w:rPr>
          <w:rFonts w:ascii="Times New Roman" w:hAnsi="Times New Roman"/>
          <w:sz w:val="24"/>
          <w:lang w:val="lt-LT"/>
        </w:rPr>
        <w:t xml:space="preserve"> 280 m. Vamzdžio diametras – D200 mm, neypatingas statinys. Prijungimas prie Taikos  gatvėje esančio šulinio. Prijungimo vietose numatyti uždaromąją armatūrą visomis vamzdynų kryptimis.</w:t>
      </w:r>
    </w:p>
    <w:p w14:paraId="381B1987" w14:textId="7AC6060A" w:rsidR="00677DB4" w:rsidRPr="00B2068F" w:rsidRDefault="00677DB4" w:rsidP="00677DB4">
      <w:pPr>
        <w:rPr>
          <w:rFonts w:ascii="Times New Roman" w:hAnsi="Times New Roman"/>
          <w:sz w:val="24"/>
          <w:lang w:val="lt-LT"/>
        </w:rPr>
      </w:pPr>
      <w:r w:rsidRPr="00B2068F">
        <w:rPr>
          <w:rFonts w:ascii="Times New Roman" w:hAnsi="Times New Roman"/>
          <w:sz w:val="24"/>
          <w:lang w:val="lt-LT"/>
        </w:rPr>
        <w:tab/>
      </w:r>
      <w:r w:rsidR="00661D34">
        <w:rPr>
          <w:rFonts w:ascii="Times New Roman" w:hAnsi="Times New Roman"/>
          <w:sz w:val="24"/>
          <w:lang w:val="lt-LT"/>
        </w:rPr>
        <w:t>3.</w:t>
      </w:r>
      <w:r w:rsidRPr="00B2068F">
        <w:rPr>
          <w:rFonts w:ascii="Times New Roman" w:hAnsi="Times New Roman"/>
          <w:sz w:val="24"/>
          <w:lang w:val="lt-LT"/>
        </w:rPr>
        <w:t>1.</w:t>
      </w:r>
      <w:r w:rsidR="00D7061D">
        <w:rPr>
          <w:rFonts w:ascii="Times New Roman" w:hAnsi="Times New Roman"/>
          <w:sz w:val="24"/>
          <w:lang w:val="lt-LT"/>
        </w:rPr>
        <w:t>4</w:t>
      </w:r>
      <w:r w:rsidRPr="00B2068F">
        <w:rPr>
          <w:rFonts w:ascii="Times New Roman" w:hAnsi="Times New Roman"/>
          <w:sz w:val="24"/>
          <w:lang w:val="lt-LT"/>
        </w:rPr>
        <w:t>. Nuo skirstomojo tinklo iki kiekvieno privataus sklypo ribos numatyti D32mm skersmens įvadus. Ant kiekvieno įvado valstybinėje žemėje, bet ne toliau kaip 1 m atstumu nuo privataus sklypo ribos, numatyti po įvadinę požeminę sklendę su reguliuojamo aukščio teleskopiniais valdymo velenais. Požeminių sklendžių ir įvadų vietas numatyti, pritaikant prie sklypuose esamos vietinės vandens tiekimo infrastruktūros (esamų vietinių įvadų, gręžinių, šachtinių šulinių ir pan.).</w:t>
      </w:r>
    </w:p>
    <w:p w14:paraId="02AF3234" w14:textId="77777777" w:rsidR="00677DB4" w:rsidRPr="00B2068F" w:rsidRDefault="00677DB4" w:rsidP="00677DB4">
      <w:pPr>
        <w:rPr>
          <w:rFonts w:ascii="Times New Roman" w:hAnsi="Times New Roman"/>
          <w:sz w:val="24"/>
          <w:lang w:val="lt-LT"/>
        </w:rPr>
      </w:pPr>
      <w:r w:rsidRPr="00B2068F">
        <w:rPr>
          <w:rFonts w:ascii="Times New Roman" w:hAnsi="Times New Roman"/>
          <w:sz w:val="24"/>
          <w:lang w:val="lt-LT"/>
        </w:rPr>
        <w:t>Pastatų, prisijungusių prie centralizuoto vandentiekio, numatyti įvadų perjungimą prie projektuojamo vandentiekio.</w:t>
      </w:r>
    </w:p>
    <w:p w14:paraId="3D6E3330" w14:textId="250920F6" w:rsidR="00677DB4" w:rsidRPr="00B2068F" w:rsidRDefault="00677DB4" w:rsidP="00677DB4">
      <w:pPr>
        <w:rPr>
          <w:rFonts w:ascii="Times New Roman" w:hAnsi="Times New Roman"/>
          <w:sz w:val="24"/>
          <w:lang w:val="lt-LT"/>
        </w:rPr>
      </w:pPr>
      <w:r w:rsidRPr="00B2068F">
        <w:rPr>
          <w:rFonts w:ascii="Times New Roman" w:hAnsi="Times New Roman"/>
          <w:sz w:val="24"/>
          <w:lang w:val="lt-LT"/>
        </w:rPr>
        <w:tab/>
      </w:r>
      <w:r w:rsidR="00661D34">
        <w:rPr>
          <w:rFonts w:ascii="Times New Roman" w:hAnsi="Times New Roman"/>
          <w:sz w:val="24"/>
          <w:lang w:val="lt-LT"/>
        </w:rPr>
        <w:t>3.</w:t>
      </w:r>
      <w:r w:rsidRPr="00B2068F">
        <w:rPr>
          <w:rFonts w:ascii="Times New Roman" w:hAnsi="Times New Roman"/>
          <w:sz w:val="24"/>
          <w:lang w:val="lt-LT"/>
        </w:rPr>
        <w:t>1.</w:t>
      </w:r>
      <w:r w:rsidR="00D7061D">
        <w:rPr>
          <w:rFonts w:ascii="Times New Roman" w:hAnsi="Times New Roman"/>
          <w:sz w:val="24"/>
          <w:lang w:val="lt-LT"/>
        </w:rPr>
        <w:t>5</w:t>
      </w:r>
      <w:r w:rsidRPr="00B2068F">
        <w:rPr>
          <w:rFonts w:ascii="Times New Roman" w:hAnsi="Times New Roman"/>
          <w:sz w:val="24"/>
          <w:lang w:val="lt-LT"/>
        </w:rPr>
        <w:t>. Alyvų</w:t>
      </w:r>
      <w:r w:rsidR="00F97406">
        <w:rPr>
          <w:rFonts w:ascii="Times New Roman" w:hAnsi="Times New Roman"/>
          <w:sz w:val="24"/>
          <w:lang w:val="lt-LT"/>
        </w:rPr>
        <w:t xml:space="preserve"> g. </w:t>
      </w:r>
      <w:r w:rsidRPr="00B2068F">
        <w:rPr>
          <w:rFonts w:ascii="Times New Roman" w:hAnsi="Times New Roman"/>
          <w:sz w:val="24"/>
          <w:lang w:val="lt-LT"/>
        </w:rPr>
        <w:t>ir Taikos g. sankirtoje numatyti šulinį perspektyviniam skirstomajam vandentiekiui. Šulinyje numatyti uždaromąją armatūrą visomis vamzdynų kryptimis. Alyvų gatvės skirstomajame vandentiekio tinkle numatyti antžeminius priešgaisrinius hidrantus, vadovaujantis lauko gaisrinio vandentiekio tinklų ir statinių projektavimo ir įrengimo taisyklėmis.</w:t>
      </w:r>
    </w:p>
    <w:p w14:paraId="47AE7A86" w14:textId="38FDB2B9" w:rsidR="00677DB4" w:rsidRPr="000B560A" w:rsidRDefault="00677DB4" w:rsidP="00677DB4">
      <w:pPr>
        <w:rPr>
          <w:rFonts w:ascii="Times New Roman" w:hAnsi="Times New Roman"/>
          <w:sz w:val="24"/>
          <w:lang w:val="lt-LT"/>
        </w:rPr>
      </w:pPr>
      <w:r w:rsidRPr="000B560A">
        <w:rPr>
          <w:rFonts w:ascii="Times New Roman" w:hAnsi="Times New Roman"/>
          <w:sz w:val="24"/>
          <w:lang w:val="lt-LT"/>
        </w:rPr>
        <w:tab/>
      </w:r>
      <w:r w:rsidR="00661D34" w:rsidRPr="000B560A">
        <w:rPr>
          <w:rFonts w:ascii="Times New Roman" w:hAnsi="Times New Roman"/>
          <w:sz w:val="24"/>
          <w:lang w:val="lt-LT"/>
        </w:rPr>
        <w:t>3.</w:t>
      </w:r>
      <w:r w:rsidRPr="000B560A">
        <w:rPr>
          <w:rFonts w:ascii="Times New Roman" w:hAnsi="Times New Roman"/>
          <w:sz w:val="24"/>
          <w:lang w:val="lt-LT"/>
        </w:rPr>
        <w:t>1.</w:t>
      </w:r>
      <w:r w:rsidR="00D7061D" w:rsidRPr="000B560A">
        <w:rPr>
          <w:rFonts w:ascii="Times New Roman" w:hAnsi="Times New Roman"/>
          <w:sz w:val="24"/>
          <w:lang w:val="lt-LT"/>
        </w:rPr>
        <w:t>6</w:t>
      </w:r>
      <w:r w:rsidRPr="000B560A">
        <w:rPr>
          <w:rFonts w:ascii="Times New Roman" w:hAnsi="Times New Roman"/>
          <w:sz w:val="24"/>
          <w:lang w:val="lt-LT"/>
        </w:rPr>
        <w:t>. Visus vandentiekio tinklus įgilinti ne mažiau kaip 1,8 m, taip pat išlaikant normatyvinius nuolydžius.</w:t>
      </w:r>
    </w:p>
    <w:p w14:paraId="6D2F10CA" w14:textId="0F4F2FE1" w:rsidR="007155AC" w:rsidRDefault="00677DB4" w:rsidP="00677DB4">
      <w:pPr>
        <w:rPr>
          <w:rFonts w:ascii="Times New Roman" w:hAnsi="Times New Roman"/>
          <w:sz w:val="24"/>
          <w:lang w:val="lt-LT"/>
        </w:rPr>
      </w:pPr>
      <w:r w:rsidRPr="00B2068F">
        <w:rPr>
          <w:rFonts w:ascii="Times New Roman" w:hAnsi="Times New Roman"/>
          <w:sz w:val="24"/>
          <w:lang w:val="lt-LT"/>
        </w:rPr>
        <w:tab/>
      </w:r>
      <w:r w:rsidR="00661D34">
        <w:rPr>
          <w:rFonts w:ascii="Times New Roman" w:hAnsi="Times New Roman"/>
          <w:sz w:val="24"/>
          <w:lang w:val="lt-LT"/>
        </w:rPr>
        <w:t>3.</w:t>
      </w:r>
      <w:r w:rsidRPr="00B2068F">
        <w:rPr>
          <w:rFonts w:ascii="Times New Roman" w:hAnsi="Times New Roman"/>
          <w:sz w:val="24"/>
          <w:lang w:val="lt-LT"/>
        </w:rPr>
        <w:t>1.</w:t>
      </w:r>
      <w:r w:rsidR="00D7061D">
        <w:rPr>
          <w:rFonts w:ascii="Times New Roman" w:hAnsi="Times New Roman"/>
          <w:sz w:val="24"/>
          <w:lang w:val="lt-LT"/>
        </w:rPr>
        <w:t>7</w:t>
      </w:r>
      <w:r w:rsidRPr="00B2068F">
        <w:rPr>
          <w:rFonts w:ascii="Times New Roman" w:hAnsi="Times New Roman"/>
          <w:sz w:val="24"/>
          <w:lang w:val="lt-LT"/>
        </w:rPr>
        <w:t xml:space="preserve">. Parengti projektinius pasiūlymus ir įstatymų numatyta tvarka atlikti visuomenės informavimą apie numatomų statinių statybą. </w:t>
      </w:r>
    </w:p>
    <w:p w14:paraId="78ABB247" w14:textId="69FDBDCC" w:rsidR="00677DB4" w:rsidRPr="00B2068F" w:rsidRDefault="007155AC" w:rsidP="007155AC">
      <w:pPr>
        <w:ind w:firstLine="709"/>
        <w:rPr>
          <w:rFonts w:ascii="Times New Roman" w:hAnsi="Times New Roman"/>
          <w:sz w:val="24"/>
          <w:lang w:val="lt-LT"/>
        </w:rPr>
      </w:pPr>
      <w:r>
        <w:rPr>
          <w:rFonts w:ascii="Times New Roman" w:hAnsi="Times New Roman"/>
          <w:sz w:val="24"/>
          <w:lang w:val="lt-LT"/>
        </w:rPr>
        <w:t>3.1.</w:t>
      </w:r>
      <w:r w:rsidR="00D7061D">
        <w:rPr>
          <w:rFonts w:ascii="Times New Roman" w:hAnsi="Times New Roman"/>
          <w:sz w:val="24"/>
          <w:lang w:val="lt-LT"/>
        </w:rPr>
        <w:t>8</w:t>
      </w:r>
      <w:r>
        <w:rPr>
          <w:rFonts w:ascii="Times New Roman" w:hAnsi="Times New Roman"/>
          <w:sz w:val="24"/>
          <w:lang w:val="lt-LT"/>
        </w:rPr>
        <w:t xml:space="preserve">. </w:t>
      </w:r>
      <w:r w:rsidR="00677DB4" w:rsidRPr="00B2068F">
        <w:rPr>
          <w:rFonts w:ascii="Times New Roman" w:hAnsi="Times New Roman"/>
          <w:sz w:val="24"/>
          <w:lang w:val="lt-LT"/>
        </w:rPr>
        <w:t>Įvertinti, kad projektuojami tinklai patenka</w:t>
      </w:r>
      <w:r w:rsidR="00DB6B57">
        <w:rPr>
          <w:rFonts w:ascii="Times New Roman" w:hAnsi="Times New Roman"/>
          <w:sz w:val="24"/>
          <w:lang w:val="lt-LT"/>
        </w:rPr>
        <w:t xml:space="preserve"> į</w:t>
      </w:r>
      <w:r w:rsidR="00677DB4" w:rsidRPr="00B2068F">
        <w:rPr>
          <w:rFonts w:ascii="Times New Roman" w:hAnsi="Times New Roman"/>
          <w:sz w:val="24"/>
          <w:lang w:val="lt-LT"/>
        </w:rPr>
        <w:t xml:space="preserve"> Kultūros paveldo teritoriją – Kalvarijos miesto istorinę dalį (kodas 17087).</w:t>
      </w:r>
    </w:p>
    <w:p w14:paraId="6DE33EB5" w14:textId="3A40E43F" w:rsidR="00677DB4" w:rsidRPr="00B2068F" w:rsidRDefault="00677DB4" w:rsidP="00677DB4">
      <w:pPr>
        <w:rPr>
          <w:rFonts w:ascii="Times New Roman" w:hAnsi="Times New Roman"/>
          <w:sz w:val="24"/>
          <w:lang w:val="lt-LT"/>
        </w:rPr>
      </w:pPr>
      <w:r w:rsidRPr="00B2068F">
        <w:rPr>
          <w:rFonts w:ascii="Times New Roman" w:hAnsi="Times New Roman"/>
          <w:sz w:val="24"/>
          <w:lang w:val="lt-LT"/>
        </w:rPr>
        <w:tab/>
      </w:r>
      <w:r w:rsidR="00661D34">
        <w:rPr>
          <w:rFonts w:ascii="Times New Roman" w:hAnsi="Times New Roman"/>
          <w:sz w:val="24"/>
          <w:lang w:val="lt-LT"/>
        </w:rPr>
        <w:t>3.</w:t>
      </w:r>
      <w:r w:rsidRPr="00B2068F">
        <w:rPr>
          <w:rFonts w:ascii="Times New Roman" w:hAnsi="Times New Roman"/>
          <w:sz w:val="24"/>
          <w:lang w:val="lt-LT"/>
        </w:rPr>
        <w:t>1.</w:t>
      </w:r>
      <w:r w:rsidR="00D7061D">
        <w:rPr>
          <w:rFonts w:ascii="Times New Roman" w:hAnsi="Times New Roman"/>
          <w:sz w:val="24"/>
          <w:lang w:val="lt-LT"/>
        </w:rPr>
        <w:t>9</w:t>
      </w:r>
      <w:r w:rsidRPr="00B2068F">
        <w:rPr>
          <w:rFonts w:ascii="Times New Roman" w:hAnsi="Times New Roman"/>
          <w:sz w:val="24"/>
          <w:lang w:val="lt-LT"/>
        </w:rPr>
        <w:t xml:space="preserve">. Esant poreikiui atlikti topografinius, inžinerinius geologinius, archeologinius tyrinėjimus. Įvertinti esamų požeminių komunikacijų, prisijungimo vietų, bei esamos privačios vandentvarkos infrastruktūros, privačiuose sklypuose gylius bei planinę padėtį, esant poreikiui parengti projektavimui reikalingas minėtos infrastruktūros kontrolines geodezines nuotraukas. Su privačių sklypų savininkais suderinti įvadų / išvadų vietas. Išlaikyti tinklų apsaugos zonų reikalavimus bei tinklų normatyvinius įgilinimus, nustatytus galiojančiais teisės aktais. </w:t>
      </w:r>
    </w:p>
    <w:p w14:paraId="41E99BC4" w14:textId="077FEF9B" w:rsidR="00677DB4" w:rsidRPr="00B2068F" w:rsidRDefault="00677DB4" w:rsidP="00677DB4">
      <w:pPr>
        <w:rPr>
          <w:rFonts w:ascii="Times New Roman" w:hAnsi="Times New Roman"/>
          <w:sz w:val="24"/>
          <w:lang w:val="lt-LT"/>
        </w:rPr>
      </w:pPr>
      <w:r w:rsidRPr="00FC0304">
        <w:rPr>
          <w:rFonts w:ascii="Times New Roman" w:hAnsi="Times New Roman"/>
          <w:sz w:val="24"/>
          <w:lang w:val="lt-LT"/>
        </w:rPr>
        <w:tab/>
      </w:r>
      <w:r w:rsidR="00661D34" w:rsidRPr="00FC0304">
        <w:rPr>
          <w:rFonts w:ascii="Times New Roman" w:hAnsi="Times New Roman"/>
          <w:sz w:val="24"/>
          <w:lang w:val="lt-LT"/>
        </w:rPr>
        <w:t>3.</w:t>
      </w:r>
      <w:r w:rsidRPr="00FC0304">
        <w:rPr>
          <w:rFonts w:ascii="Times New Roman" w:hAnsi="Times New Roman"/>
          <w:sz w:val="24"/>
          <w:lang w:val="lt-LT"/>
        </w:rPr>
        <w:t>1.</w:t>
      </w:r>
      <w:r w:rsidR="00D7061D">
        <w:rPr>
          <w:rFonts w:ascii="Times New Roman" w:hAnsi="Times New Roman"/>
          <w:sz w:val="24"/>
          <w:lang w:val="lt-LT"/>
        </w:rPr>
        <w:t>10</w:t>
      </w:r>
      <w:r w:rsidRPr="00FC0304">
        <w:rPr>
          <w:rFonts w:ascii="Times New Roman" w:hAnsi="Times New Roman"/>
          <w:sz w:val="24"/>
          <w:lang w:val="lt-LT"/>
        </w:rPr>
        <w:t>. Tinklus projektuoti valstybinėje žemėje. Esant būtinybei tinklus projektuoti žemės</w:t>
      </w:r>
      <w:r w:rsidR="00FC0304" w:rsidRPr="00FC0304">
        <w:rPr>
          <w:rFonts w:ascii="Times New Roman" w:hAnsi="Times New Roman"/>
          <w:sz w:val="24"/>
          <w:lang w:val="lt-LT"/>
        </w:rPr>
        <w:t xml:space="preserve"> </w:t>
      </w:r>
      <w:r w:rsidRPr="00FC0304">
        <w:rPr>
          <w:rFonts w:ascii="Times New Roman" w:hAnsi="Times New Roman"/>
          <w:sz w:val="24"/>
          <w:lang w:val="lt-LT"/>
        </w:rPr>
        <w:t xml:space="preserve">sklypuose arba kai </w:t>
      </w:r>
      <w:r w:rsidRPr="0029787A">
        <w:rPr>
          <w:rFonts w:ascii="Times New Roman" w:hAnsi="Times New Roman"/>
          <w:sz w:val="24"/>
          <w:lang w:val="lt-LT"/>
        </w:rPr>
        <w:t>statinius numatoma projektuoti arčiau savininkų sklypų ribų, negu numatyta teisės aktuose, privaloma gauti rašytinius žemės sklypų savininkų sutikimus, kuriuos būtina pateikti statybos projekto sudėtyje. Nenaudojamus statinius, tinklus ir įrenginius atjungti bei demontuoti.</w:t>
      </w:r>
    </w:p>
    <w:p w14:paraId="2C011050" w14:textId="104D3B07" w:rsidR="00CC33D9" w:rsidRPr="00C679E2" w:rsidRDefault="00677DB4" w:rsidP="00C679E2">
      <w:pPr>
        <w:rPr>
          <w:rFonts w:ascii="Times New Roman" w:hAnsi="Times New Roman"/>
          <w:sz w:val="24"/>
          <w:lang w:val="lt-LT"/>
        </w:rPr>
      </w:pPr>
      <w:r w:rsidRPr="00B2068F">
        <w:rPr>
          <w:rFonts w:ascii="Times New Roman" w:hAnsi="Times New Roman"/>
          <w:sz w:val="24"/>
          <w:lang w:val="lt-LT"/>
        </w:rPr>
        <w:tab/>
      </w:r>
      <w:r w:rsidR="00661D34">
        <w:rPr>
          <w:rFonts w:ascii="Times New Roman" w:hAnsi="Times New Roman"/>
          <w:sz w:val="24"/>
          <w:lang w:val="lt-LT"/>
        </w:rPr>
        <w:t>3.</w:t>
      </w:r>
      <w:r w:rsidRPr="00B2068F">
        <w:rPr>
          <w:rFonts w:ascii="Times New Roman" w:hAnsi="Times New Roman"/>
          <w:sz w:val="24"/>
          <w:lang w:val="lt-LT"/>
        </w:rPr>
        <w:t>1.1</w:t>
      </w:r>
      <w:r w:rsidR="00D7061D">
        <w:rPr>
          <w:rFonts w:ascii="Times New Roman" w:hAnsi="Times New Roman"/>
          <w:sz w:val="24"/>
          <w:lang w:val="lt-LT"/>
        </w:rPr>
        <w:t>1</w:t>
      </w:r>
      <w:r w:rsidRPr="00B2068F">
        <w:rPr>
          <w:rFonts w:ascii="Times New Roman" w:hAnsi="Times New Roman"/>
          <w:sz w:val="24"/>
          <w:lang w:val="lt-LT"/>
        </w:rPr>
        <w:t xml:space="preserve">. Projekte turi būti pažymėtos nuosavybės teise arba kitokia teise priklausančių sklypų </w:t>
      </w:r>
      <w:r w:rsidRPr="00D37ABF">
        <w:rPr>
          <w:rFonts w:ascii="Times New Roman" w:hAnsi="Times New Roman"/>
          <w:sz w:val="24"/>
          <w:lang w:val="lt-LT"/>
        </w:rPr>
        <w:t xml:space="preserve">ribos (pagal VĮ „Registrų centras“ arba kitų šaltinių duomenis). Atliekant projektavimo darbus  </w:t>
      </w:r>
      <w:r w:rsidRPr="00D37ABF">
        <w:rPr>
          <w:rFonts w:ascii="Times New Roman" w:hAnsi="Times New Roman"/>
          <w:sz w:val="24"/>
          <w:lang w:val="lt-LT"/>
        </w:rPr>
        <w:lastRenderedPageBreak/>
        <w:t>vadovautis normatyviniais statybos techniniais dokumentais,</w:t>
      </w:r>
      <w:r w:rsidR="00C11FD4">
        <w:rPr>
          <w:rFonts w:ascii="Times New Roman" w:hAnsi="Times New Roman"/>
          <w:sz w:val="24"/>
          <w:lang w:val="lt-LT"/>
        </w:rPr>
        <w:t xml:space="preserve"> vandentiekio</w:t>
      </w:r>
      <w:r w:rsidRPr="00D37ABF">
        <w:rPr>
          <w:rFonts w:ascii="Times New Roman" w:hAnsi="Times New Roman"/>
          <w:sz w:val="24"/>
          <w:lang w:val="lt-LT"/>
        </w:rPr>
        <w:t xml:space="preserve"> tinklus projektuoti iš vamzdžių, armatūros ir fasoninių dalių pagal patvirtintus standartus.</w:t>
      </w:r>
    </w:p>
    <w:p w14:paraId="57387814" w14:textId="4F20BE24" w:rsidR="00CC33D9" w:rsidRPr="00B2068F" w:rsidRDefault="00661D34" w:rsidP="00693A64">
      <w:pPr>
        <w:rPr>
          <w:rFonts w:ascii="Times New Roman" w:hAnsi="Times New Roman"/>
          <w:b/>
          <w:bCs/>
          <w:color w:val="000000" w:themeColor="text1"/>
          <w:sz w:val="24"/>
          <w:lang w:val="lt-LT" w:eastAsia="lt-LT" w:bidi="lo-LA"/>
        </w:rPr>
      </w:pPr>
      <w:r>
        <w:rPr>
          <w:rFonts w:ascii="Times New Roman" w:hAnsi="Times New Roman"/>
          <w:b/>
          <w:bCs/>
          <w:color w:val="000000" w:themeColor="text1"/>
          <w:sz w:val="24"/>
          <w:lang w:val="lt-LT" w:eastAsia="lt-LT" w:bidi="lo-LA"/>
        </w:rPr>
        <w:tab/>
        <w:t>3.2.</w:t>
      </w:r>
      <w:r w:rsidR="00CC33D9" w:rsidRPr="00B2068F">
        <w:rPr>
          <w:rFonts w:ascii="Times New Roman" w:hAnsi="Times New Roman"/>
          <w:b/>
          <w:bCs/>
          <w:color w:val="000000" w:themeColor="text1"/>
          <w:sz w:val="24"/>
          <w:lang w:val="lt-LT" w:eastAsia="lt-LT" w:bidi="lo-LA"/>
        </w:rPr>
        <w:t xml:space="preserve"> Tiekėjas įsipareigoja:</w:t>
      </w:r>
    </w:p>
    <w:p w14:paraId="2C637A06" w14:textId="49148672" w:rsidR="00CC33D9" w:rsidRPr="00C979BB" w:rsidRDefault="00CC33D9" w:rsidP="00CC33D9">
      <w:pPr>
        <w:rPr>
          <w:rFonts w:ascii="Times New Roman" w:hAnsi="Times New Roman"/>
          <w:b/>
          <w:bCs/>
          <w:sz w:val="24"/>
          <w:lang w:val="lt-LT" w:eastAsia="lt-LT" w:bidi="lo-LA"/>
        </w:rPr>
      </w:pPr>
      <w:r w:rsidRPr="00B2068F">
        <w:rPr>
          <w:rFonts w:ascii="Times New Roman" w:hAnsi="Times New Roman"/>
          <w:b/>
          <w:bCs/>
          <w:sz w:val="24"/>
          <w:lang w:val="lt-LT" w:eastAsia="lt-LT" w:bidi="lo-LA"/>
        </w:rPr>
        <w:tab/>
      </w:r>
      <w:r w:rsidR="00CE4D86" w:rsidRPr="00730677">
        <w:rPr>
          <w:rFonts w:ascii="Times New Roman" w:hAnsi="Times New Roman"/>
          <w:sz w:val="24"/>
          <w:lang w:val="lt-LT" w:eastAsia="lt-LT" w:bidi="lo-LA"/>
        </w:rPr>
        <w:t>3.</w:t>
      </w:r>
      <w:r w:rsidRPr="00B2068F">
        <w:rPr>
          <w:rFonts w:ascii="Times New Roman" w:hAnsi="Times New Roman"/>
          <w:sz w:val="24"/>
          <w:lang w:val="lt-LT" w:eastAsia="lt-LT" w:bidi="lo-LA"/>
        </w:rPr>
        <w:t xml:space="preserve">2.1. </w:t>
      </w:r>
      <w:r w:rsidR="00AF46E1">
        <w:rPr>
          <w:rFonts w:ascii="Times New Roman" w:hAnsi="Times New Roman"/>
          <w:sz w:val="24"/>
          <w:lang w:val="lt-LT" w:eastAsia="lt-LT" w:bidi="lo-LA"/>
        </w:rPr>
        <w:t>N</w:t>
      </w:r>
      <w:r w:rsidRPr="00B2068F">
        <w:rPr>
          <w:rFonts w:ascii="Times New Roman" w:hAnsi="Times New Roman"/>
          <w:sz w:val="24"/>
          <w:lang w:val="lt-LT" w:eastAsia="lt-LT" w:bidi="lo-LA"/>
        </w:rPr>
        <w:t xml:space="preserve">ustatytomis sąlygomis ir tvarka, savo sąskaita, rizika ir priemonėmis </w:t>
      </w:r>
      <w:r w:rsidR="006F215A">
        <w:rPr>
          <w:rFonts w:ascii="Times New Roman" w:hAnsi="Times New Roman"/>
          <w:sz w:val="24"/>
          <w:lang w:val="lt-LT" w:eastAsia="lt-LT" w:bidi="lo-LA"/>
        </w:rPr>
        <w:t>suteikti</w:t>
      </w:r>
      <w:r w:rsidRPr="00B2068F">
        <w:rPr>
          <w:rFonts w:ascii="Times New Roman" w:hAnsi="Times New Roman"/>
          <w:sz w:val="24"/>
          <w:lang w:val="lt-LT" w:eastAsia="lt-LT" w:bidi="lo-LA"/>
        </w:rPr>
        <w:t xml:space="preserve"> Paslaugas Užsakovui, o Užsakovas įsipareigoja priimti tinkamai </w:t>
      </w:r>
      <w:r w:rsidR="00FC67F5">
        <w:rPr>
          <w:rFonts w:ascii="Times New Roman" w:hAnsi="Times New Roman"/>
          <w:sz w:val="24"/>
          <w:lang w:val="lt-LT" w:eastAsia="lt-LT" w:bidi="lo-LA"/>
        </w:rPr>
        <w:t>suteiktas</w:t>
      </w:r>
      <w:r w:rsidRPr="004C19F5">
        <w:rPr>
          <w:rFonts w:ascii="Times New Roman" w:hAnsi="Times New Roman"/>
          <w:color w:val="EE0000"/>
          <w:sz w:val="24"/>
          <w:lang w:val="lt-LT" w:eastAsia="lt-LT" w:bidi="lo-LA"/>
        </w:rPr>
        <w:t xml:space="preserve"> </w:t>
      </w:r>
      <w:r w:rsidRPr="00B2068F">
        <w:rPr>
          <w:rFonts w:ascii="Times New Roman" w:hAnsi="Times New Roman"/>
          <w:sz w:val="24"/>
          <w:lang w:val="lt-LT" w:eastAsia="lt-LT" w:bidi="lo-LA"/>
        </w:rPr>
        <w:t>Paslaugas ir</w:t>
      </w:r>
      <w:r w:rsidR="00F06B93">
        <w:rPr>
          <w:rFonts w:ascii="Times New Roman" w:hAnsi="Times New Roman"/>
          <w:sz w:val="24"/>
          <w:lang w:val="lt-LT" w:eastAsia="lt-LT" w:bidi="lo-LA"/>
        </w:rPr>
        <w:t xml:space="preserve"> už</w:t>
      </w:r>
      <w:r w:rsidR="0059402E">
        <w:rPr>
          <w:rFonts w:ascii="Times New Roman" w:hAnsi="Times New Roman"/>
          <w:sz w:val="24"/>
          <w:lang w:val="lt-LT" w:eastAsia="lt-LT" w:bidi="lo-LA"/>
        </w:rPr>
        <w:t xml:space="preserve"> jas</w:t>
      </w:r>
      <w:r w:rsidRPr="00B2068F">
        <w:rPr>
          <w:rFonts w:ascii="Times New Roman" w:hAnsi="Times New Roman"/>
          <w:sz w:val="24"/>
          <w:lang w:val="lt-LT" w:eastAsia="lt-LT" w:bidi="lo-LA"/>
        </w:rPr>
        <w:t xml:space="preserve"> sumokėti pagal sutartyje </w:t>
      </w:r>
      <w:r w:rsidRPr="00C979BB">
        <w:rPr>
          <w:rFonts w:ascii="Times New Roman" w:hAnsi="Times New Roman"/>
          <w:sz w:val="24"/>
          <w:lang w:val="lt-LT" w:eastAsia="lt-LT" w:bidi="lo-LA"/>
        </w:rPr>
        <w:t xml:space="preserve">nurodytą </w:t>
      </w:r>
      <w:r w:rsidR="0059402E">
        <w:rPr>
          <w:rFonts w:ascii="Times New Roman" w:hAnsi="Times New Roman"/>
          <w:sz w:val="24"/>
          <w:lang w:val="lt-LT" w:eastAsia="lt-LT" w:bidi="lo-LA"/>
        </w:rPr>
        <w:t xml:space="preserve">apmokėjimo </w:t>
      </w:r>
      <w:r w:rsidR="000028CA">
        <w:rPr>
          <w:rFonts w:ascii="Times New Roman" w:hAnsi="Times New Roman"/>
          <w:sz w:val="24"/>
          <w:lang w:val="lt-LT" w:eastAsia="lt-LT" w:bidi="lo-LA"/>
        </w:rPr>
        <w:t>tvarką</w:t>
      </w:r>
      <w:r w:rsidRPr="00C979BB">
        <w:rPr>
          <w:rFonts w:ascii="Times New Roman" w:hAnsi="Times New Roman"/>
          <w:sz w:val="24"/>
          <w:lang w:val="lt-LT" w:eastAsia="lt-LT" w:bidi="lo-LA"/>
        </w:rPr>
        <w:t>.</w:t>
      </w:r>
    </w:p>
    <w:p w14:paraId="7607EDC3" w14:textId="5AE4894C" w:rsidR="00510BF0" w:rsidRPr="00C979BB" w:rsidRDefault="00CC33D9" w:rsidP="00062253">
      <w:pPr>
        <w:ind w:firstLine="567"/>
        <w:rPr>
          <w:rFonts w:ascii="Times New Roman" w:hAnsi="Times New Roman"/>
          <w:sz w:val="24"/>
          <w:lang w:val="lt-LT"/>
        </w:rPr>
      </w:pPr>
      <w:r w:rsidRPr="00C979BB">
        <w:rPr>
          <w:rFonts w:ascii="Times New Roman" w:hAnsi="Times New Roman"/>
          <w:b/>
          <w:bCs/>
          <w:sz w:val="24"/>
          <w:lang w:val="lt-LT" w:eastAsia="lt-LT" w:bidi="lo-LA"/>
        </w:rPr>
        <w:tab/>
      </w:r>
      <w:r w:rsidR="00CE4D86" w:rsidRPr="00C979BB">
        <w:rPr>
          <w:rFonts w:ascii="Times New Roman" w:hAnsi="Times New Roman"/>
          <w:sz w:val="24"/>
          <w:lang w:val="lt-LT" w:eastAsia="lt-LT" w:bidi="lo-LA"/>
        </w:rPr>
        <w:t>3</w:t>
      </w:r>
      <w:r w:rsidR="00CE4D86" w:rsidRPr="00C979BB">
        <w:rPr>
          <w:rFonts w:ascii="Times New Roman" w:hAnsi="Times New Roman"/>
          <w:b/>
          <w:bCs/>
          <w:sz w:val="24"/>
          <w:lang w:val="lt-LT" w:eastAsia="lt-LT" w:bidi="lo-LA"/>
        </w:rPr>
        <w:t>.</w:t>
      </w:r>
      <w:r w:rsidRPr="00C979BB">
        <w:rPr>
          <w:rFonts w:ascii="Times New Roman" w:hAnsi="Times New Roman"/>
          <w:sz w:val="24"/>
          <w:lang w:val="lt-LT" w:eastAsia="lt-LT" w:bidi="lo-LA"/>
        </w:rPr>
        <w:t>2.2.</w:t>
      </w:r>
      <w:r w:rsidR="00511974" w:rsidRPr="00C979BB">
        <w:rPr>
          <w:rFonts w:ascii="Times New Roman" w:hAnsi="Times New Roman"/>
          <w:sz w:val="24"/>
          <w:lang w:val="lt-LT" w:eastAsia="lt-LT" w:bidi="lo-LA"/>
        </w:rPr>
        <w:t xml:space="preserve"> </w:t>
      </w:r>
      <w:r w:rsidR="00A41FF2" w:rsidRPr="00C979BB">
        <w:rPr>
          <w:rFonts w:ascii="Times New Roman" w:hAnsi="Times New Roman"/>
          <w:sz w:val="24"/>
          <w:lang w:val="lt-LT"/>
        </w:rPr>
        <w:t>Projek</w:t>
      </w:r>
      <w:r w:rsidR="00812E1D" w:rsidRPr="00C979BB">
        <w:rPr>
          <w:rFonts w:ascii="Times New Roman" w:hAnsi="Times New Roman"/>
          <w:sz w:val="24"/>
          <w:lang w:val="lt-LT"/>
        </w:rPr>
        <w:t>tą</w:t>
      </w:r>
      <w:r w:rsidR="001077F2" w:rsidRPr="00C979BB">
        <w:rPr>
          <w:rFonts w:ascii="Times New Roman" w:hAnsi="Times New Roman"/>
          <w:sz w:val="24"/>
          <w:lang w:val="lt-LT"/>
        </w:rPr>
        <w:t xml:space="preserve"> </w:t>
      </w:r>
      <w:r w:rsidR="00A41FF2" w:rsidRPr="00C979BB">
        <w:rPr>
          <w:rFonts w:ascii="Times New Roman" w:hAnsi="Times New Roman"/>
          <w:sz w:val="24"/>
          <w:lang w:val="lt-LT"/>
        </w:rPr>
        <w:t>parengt</w:t>
      </w:r>
      <w:r w:rsidR="00812E1D" w:rsidRPr="00C979BB">
        <w:rPr>
          <w:rFonts w:ascii="Times New Roman" w:hAnsi="Times New Roman"/>
          <w:sz w:val="24"/>
          <w:lang w:val="lt-LT"/>
        </w:rPr>
        <w:t>i</w:t>
      </w:r>
      <w:r w:rsidR="00A41FF2" w:rsidRPr="00C979BB">
        <w:rPr>
          <w:rFonts w:ascii="Times New Roman" w:hAnsi="Times New Roman"/>
          <w:sz w:val="24"/>
          <w:lang w:val="lt-LT"/>
        </w:rPr>
        <w:t xml:space="preserve"> ir pateik</w:t>
      </w:r>
      <w:r w:rsidR="00812E1D" w:rsidRPr="00C979BB">
        <w:rPr>
          <w:rFonts w:ascii="Times New Roman" w:hAnsi="Times New Roman"/>
          <w:sz w:val="24"/>
          <w:lang w:val="lt-LT"/>
        </w:rPr>
        <w:t>i</w:t>
      </w:r>
      <w:r w:rsidR="00A41FF2" w:rsidRPr="00C979BB">
        <w:rPr>
          <w:rFonts w:ascii="Times New Roman" w:hAnsi="Times New Roman"/>
          <w:sz w:val="24"/>
          <w:lang w:val="lt-LT"/>
        </w:rPr>
        <w:t xml:space="preserve"> per </w:t>
      </w:r>
      <w:r w:rsidR="00A41FF2" w:rsidRPr="00C979BB">
        <w:rPr>
          <w:rFonts w:ascii="Times New Roman" w:hAnsi="Times New Roman"/>
          <w:b/>
          <w:bCs/>
          <w:sz w:val="24"/>
          <w:lang w:val="lt-LT"/>
        </w:rPr>
        <w:t>6 mėnesius nuo sutarties įsigaliojimo dienos.</w:t>
      </w:r>
      <w:r w:rsidR="000449A0" w:rsidRPr="00C979BB">
        <w:rPr>
          <w:rFonts w:ascii="Times New Roman" w:hAnsi="Times New Roman"/>
          <w:b/>
          <w:bCs/>
          <w:sz w:val="24"/>
          <w:lang w:val="lt-LT" w:eastAsia="lt-LT" w:bidi="lo-LA"/>
        </w:rPr>
        <w:t xml:space="preserve"> </w:t>
      </w:r>
      <w:r w:rsidR="000449A0" w:rsidRPr="00C979BB">
        <w:rPr>
          <w:rFonts w:ascii="Times New Roman" w:hAnsi="Times New Roman"/>
          <w:sz w:val="24"/>
          <w:lang w:val="lt-LT"/>
        </w:rPr>
        <w:t>P</w:t>
      </w:r>
      <w:r w:rsidRPr="00C979BB">
        <w:rPr>
          <w:rFonts w:ascii="Times New Roman" w:hAnsi="Times New Roman"/>
          <w:sz w:val="24"/>
          <w:lang w:val="lt-LT"/>
        </w:rPr>
        <w:t xml:space="preserve">ilnas projektas </w:t>
      </w:r>
      <w:r w:rsidR="000449A0" w:rsidRPr="00C979BB">
        <w:rPr>
          <w:rFonts w:ascii="Times New Roman" w:hAnsi="Times New Roman"/>
          <w:sz w:val="24"/>
          <w:lang w:val="lt-LT"/>
        </w:rPr>
        <w:t xml:space="preserve">turi būti pateiktas </w:t>
      </w:r>
      <w:r w:rsidR="00077655" w:rsidRPr="00C979BB">
        <w:rPr>
          <w:rFonts w:ascii="Times New Roman" w:hAnsi="Times New Roman"/>
          <w:sz w:val="24"/>
          <w:lang w:val="lt-LT"/>
        </w:rPr>
        <w:t xml:space="preserve">3 egz. </w:t>
      </w:r>
      <w:r w:rsidRPr="00C979BB">
        <w:rPr>
          <w:rFonts w:ascii="Times New Roman" w:hAnsi="Times New Roman"/>
          <w:sz w:val="24"/>
          <w:lang w:val="lt-LT"/>
        </w:rPr>
        <w:t xml:space="preserve">popieriniame ir </w:t>
      </w:r>
      <w:r w:rsidR="00077655" w:rsidRPr="00C979BB">
        <w:rPr>
          <w:rFonts w:ascii="Times New Roman" w:hAnsi="Times New Roman"/>
          <w:sz w:val="24"/>
          <w:lang w:val="lt-LT"/>
        </w:rPr>
        <w:t xml:space="preserve">3 egz. </w:t>
      </w:r>
      <w:r w:rsidR="007404FA" w:rsidRPr="00C979BB">
        <w:rPr>
          <w:rFonts w:ascii="Times New Roman" w:hAnsi="Times New Roman"/>
          <w:sz w:val="24"/>
          <w:lang w:val="lt-LT"/>
        </w:rPr>
        <w:t>skaitmeniniame (PDF)</w:t>
      </w:r>
      <w:r w:rsidRPr="00C979BB">
        <w:rPr>
          <w:rFonts w:ascii="Times New Roman" w:hAnsi="Times New Roman"/>
          <w:sz w:val="24"/>
          <w:lang w:val="lt-LT"/>
        </w:rPr>
        <w:t xml:space="preserve"> formate.</w:t>
      </w:r>
    </w:p>
    <w:p w14:paraId="6A2713AD" w14:textId="3DB1C467" w:rsidR="00015FE3" w:rsidRPr="00510BF0" w:rsidRDefault="00DD57BA" w:rsidP="00A40814">
      <w:pPr>
        <w:tabs>
          <w:tab w:val="left" w:pos="7371"/>
        </w:tabs>
        <w:ind w:firstLine="709"/>
        <w:rPr>
          <w:rFonts w:ascii="Times New Roman" w:eastAsia="Calibri" w:hAnsi="Times New Roman"/>
          <w:sz w:val="24"/>
          <w:lang w:val="lt-LT"/>
        </w:rPr>
      </w:pPr>
      <w:r>
        <w:rPr>
          <w:rFonts w:ascii="Times New Roman" w:hAnsi="Times New Roman"/>
          <w:sz w:val="24"/>
          <w:lang w:val="lt-LT" w:eastAsia="lt-LT"/>
        </w:rPr>
        <w:t>3.2.</w:t>
      </w:r>
      <w:r w:rsidR="001D638D">
        <w:rPr>
          <w:rFonts w:ascii="Times New Roman" w:hAnsi="Times New Roman"/>
          <w:sz w:val="24"/>
          <w:lang w:val="lt-LT" w:eastAsia="lt-LT"/>
        </w:rPr>
        <w:t>3</w:t>
      </w:r>
      <w:r>
        <w:rPr>
          <w:rFonts w:ascii="Times New Roman" w:hAnsi="Times New Roman"/>
          <w:sz w:val="24"/>
          <w:lang w:val="lt-LT" w:eastAsia="lt-LT"/>
        </w:rPr>
        <w:t xml:space="preserve">. </w:t>
      </w:r>
      <w:r w:rsidR="00015FE3" w:rsidRPr="00015FE3">
        <w:rPr>
          <w:rFonts w:ascii="Times New Roman" w:hAnsi="Times New Roman"/>
          <w:sz w:val="24"/>
          <w:lang w:val="lt-LT" w:eastAsia="lt-LT"/>
        </w:rPr>
        <w:t>Projektą derinti su Kalvarijos savivaldybės administracija, UAB „Kalvarijos komunalininkas“, AB E</w:t>
      </w:r>
      <w:r w:rsidR="00515329">
        <w:rPr>
          <w:rFonts w:ascii="Times New Roman" w:hAnsi="Times New Roman"/>
          <w:sz w:val="24"/>
          <w:lang w:val="lt-LT" w:eastAsia="lt-LT"/>
        </w:rPr>
        <w:t>SO</w:t>
      </w:r>
      <w:r w:rsidR="00015FE3" w:rsidRPr="00015FE3">
        <w:rPr>
          <w:rFonts w:ascii="Times New Roman" w:hAnsi="Times New Roman"/>
          <w:sz w:val="24"/>
          <w:lang w:val="lt-LT" w:eastAsia="lt-LT"/>
        </w:rPr>
        <w:t>, AB Telia, Marijampolės apskrities policijos komisariatu, kaimyninių sklypų savininkais.</w:t>
      </w:r>
    </w:p>
    <w:p w14:paraId="2C9A0256" w14:textId="4C049072" w:rsidR="00787DD6" w:rsidRPr="00787DD6" w:rsidRDefault="00787DD6" w:rsidP="00787DD6">
      <w:pPr>
        <w:rPr>
          <w:rFonts w:ascii="Times New Roman" w:hAnsi="Times New Roman"/>
          <w:sz w:val="24"/>
          <w:lang w:val="lt-LT" w:eastAsia="lt-LT"/>
        </w:rPr>
      </w:pPr>
      <w:r>
        <w:rPr>
          <w:rFonts w:ascii="Times New Roman" w:hAnsi="Times New Roman"/>
          <w:sz w:val="24"/>
          <w:lang w:val="lt-LT" w:eastAsia="lt-LT"/>
        </w:rPr>
        <w:tab/>
        <w:t>3.2.</w:t>
      </w:r>
      <w:r w:rsidR="001D638D">
        <w:rPr>
          <w:rFonts w:ascii="Times New Roman" w:hAnsi="Times New Roman"/>
          <w:sz w:val="24"/>
          <w:lang w:val="lt-LT" w:eastAsia="lt-LT"/>
        </w:rPr>
        <w:t>4</w:t>
      </w:r>
      <w:r>
        <w:rPr>
          <w:rFonts w:ascii="Times New Roman" w:hAnsi="Times New Roman"/>
          <w:sz w:val="24"/>
          <w:lang w:val="lt-LT" w:eastAsia="lt-LT"/>
        </w:rPr>
        <w:t>.</w:t>
      </w:r>
      <w:r w:rsidRPr="00787DD6">
        <w:rPr>
          <w:rFonts w:ascii="Times New Roman" w:hAnsi="Times New Roman"/>
          <w:sz w:val="24"/>
          <w:lang w:val="lt-LT" w:eastAsia="lt-LT"/>
        </w:rPr>
        <w:t xml:space="preserve"> </w:t>
      </w:r>
      <w:r w:rsidR="008255EE">
        <w:rPr>
          <w:rFonts w:ascii="Times New Roman" w:hAnsi="Times New Roman"/>
          <w:sz w:val="24"/>
          <w:lang w:val="lt-LT" w:eastAsia="lt-LT"/>
        </w:rPr>
        <w:t>Vykdyti</w:t>
      </w:r>
      <w:r w:rsidRPr="00787DD6">
        <w:rPr>
          <w:rFonts w:ascii="Times New Roman" w:hAnsi="Times New Roman"/>
          <w:sz w:val="24"/>
          <w:lang w:val="lt-LT" w:eastAsia="lt-LT"/>
        </w:rPr>
        <w:t xml:space="preserve"> statinio projekto priežiūrą pagal galiojančius teisės aktus.</w:t>
      </w:r>
    </w:p>
    <w:p w14:paraId="2B58645A" w14:textId="62F075B7" w:rsidR="00787DD6" w:rsidRPr="00AF0820" w:rsidRDefault="00787DD6" w:rsidP="00787DD6">
      <w:pPr>
        <w:rPr>
          <w:rFonts w:ascii="Times New Roman" w:hAnsi="Times New Roman"/>
          <w:b/>
          <w:bCs/>
          <w:sz w:val="24"/>
          <w:lang w:val="lt-LT" w:eastAsia="lt-LT"/>
        </w:rPr>
      </w:pPr>
      <w:r w:rsidRPr="00C7577F">
        <w:rPr>
          <w:rFonts w:ascii="Times New Roman" w:hAnsi="Times New Roman"/>
          <w:sz w:val="24"/>
          <w:lang w:val="lt-LT" w:eastAsia="lt-LT"/>
        </w:rPr>
        <w:tab/>
      </w:r>
      <w:r w:rsidRPr="00AF0820">
        <w:rPr>
          <w:rFonts w:ascii="Times New Roman" w:hAnsi="Times New Roman"/>
          <w:b/>
          <w:bCs/>
          <w:sz w:val="24"/>
          <w:lang w:val="lt-LT" w:eastAsia="lt-LT"/>
        </w:rPr>
        <w:t>3.</w:t>
      </w:r>
      <w:r w:rsidR="00AF0820" w:rsidRPr="00AF0820">
        <w:rPr>
          <w:rFonts w:ascii="Times New Roman" w:hAnsi="Times New Roman"/>
          <w:b/>
          <w:bCs/>
          <w:sz w:val="24"/>
          <w:lang w:val="lt-LT" w:eastAsia="lt-LT"/>
        </w:rPr>
        <w:t>3</w:t>
      </w:r>
      <w:r w:rsidRPr="00AF0820">
        <w:rPr>
          <w:rFonts w:ascii="Times New Roman" w:hAnsi="Times New Roman"/>
          <w:b/>
          <w:bCs/>
          <w:sz w:val="24"/>
          <w:lang w:val="lt-LT" w:eastAsia="lt-LT"/>
        </w:rPr>
        <w:t xml:space="preserve">. </w:t>
      </w:r>
      <w:r w:rsidR="00611E70" w:rsidRPr="00AF0820">
        <w:rPr>
          <w:rFonts w:ascii="Times New Roman" w:hAnsi="Times New Roman"/>
          <w:b/>
          <w:bCs/>
          <w:sz w:val="24"/>
          <w:lang w:val="lt-LT" w:eastAsia="lt-LT"/>
        </w:rPr>
        <w:t xml:space="preserve">Tiekėjas </w:t>
      </w:r>
      <w:r w:rsidR="00ED6222" w:rsidRPr="00AF0820">
        <w:rPr>
          <w:rFonts w:ascii="Times New Roman" w:hAnsi="Times New Roman"/>
          <w:b/>
          <w:bCs/>
          <w:sz w:val="24"/>
          <w:lang w:val="lt-LT" w:eastAsia="lt-LT"/>
        </w:rPr>
        <w:t xml:space="preserve">turi </w:t>
      </w:r>
      <w:r w:rsidR="00611E70" w:rsidRPr="00AF0820">
        <w:rPr>
          <w:rFonts w:ascii="Times New Roman" w:hAnsi="Times New Roman"/>
          <w:b/>
          <w:bCs/>
          <w:sz w:val="24"/>
          <w:lang w:val="lt-LT" w:eastAsia="lt-LT"/>
        </w:rPr>
        <w:t>pateik</w:t>
      </w:r>
      <w:r w:rsidR="00ED6222" w:rsidRPr="00AF0820">
        <w:rPr>
          <w:rFonts w:ascii="Times New Roman" w:hAnsi="Times New Roman"/>
          <w:b/>
          <w:bCs/>
          <w:sz w:val="24"/>
          <w:lang w:val="lt-LT" w:eastAsia="lt-LT"/>
        </w:rPr>
        <w:t>ti</w:t>
      </w:r>
      <w:r w:rsidRPr="00AF0820">
        <w:rPr>
          <w:rFonts w:ascii="Times New Roman" w:hAnsi="Times New Roman"/>
          <w:b/>
          <w:bCs/>
          <w:sz w:val="24"/>
          <w:lang w:val="lt-LT" w:eastAsia="lt-LT"/>
        </w:rPr>
        <w:t>:</w:t>
      </w:r>
    </w:p>
    <w:p w14:paraId="790E92A1" w14:textId="53E55FE3" w:rsidR="00787DD6" w:rsidRPr="00C7577F" w:rsidRDefault="007058CB" w:rsidP="00787DD6">
      <w:pPr>
        <w:rPr>
          <w:rFonts w:ascii="Times New Roman" w:hAnsi="Times New Roman"/>
          <w:sz w:val="24"/>
          <w:lang w:val="lt-LT" w:eastAsia="lt-LT"/>
        </w:rPr>
      </w:pPr>
      <w:r w:rsidRPr="00C7577F">
        <w:rPr>
          <w:rFonts w:ascii="Times New Roman" w:hAnsi="Times New Roman"/>
          <w:sz w:val="24"/>
          <w:lang w:val="lt-LT" w:eastAsia="lt-LT"/>
        </w:rPr>
        <w:t xml:space="preserve">          </w:t>
      </w:r>
      <w:r w:rsidR="007966ED">
        <w:rPr>
          <w:rFonts w:ascii="Times New Roman" w:hAnsi="Times New Roman"/>
          <w:sz w:val="24"/>
          <w:lang w:val="lt-LT" w:eastAsia="lt-LT"/>
        </w:rPr>
        <w:t xml:space="preserve"> </w:t>
      </w:r>
      <w:r w:rsidRPr="00C7577F">
        <w:rPr>
          <w:rFonts w:ascii="Times New Roman" w:hAnsi="Times New Roman"/>
          <w:sz w:val="24"/>
          <w:lang w:val="lt-LT" w:eastAsia="lt-LT"/>
        </w:rPr>
        <w:t xml:space="preserve"> </w:t>
      </w:r>
      <w:r w:rsidR="007966ED">
        <w:rPr>
          <w:rFonts w:ascii="Times New Roman" w:hAnsi="Times New Roman"/>
          <w:sz w:val="24"/>
          <w:lang w:val="lt-LT" w:eastAsia="lt-LT"/>
        </w:rPr>
        <w:t>3.1.</w:t>
      </w:r>
      <w:r w:rsidR="00787DD6" w:rsidRPr="00C7577F">
        <w:rPr>
          <w:rFonts w:ascii="Times New Roman" w:hAnsi="Times New Roman"/>
          <w:sz w:val="24"/>
          <w:lang w:val="lt-LT" w:eastAsia="lt-LT"/>
        </w:rPr>
        <w:t xml:space="preserve"> </w:t>
      </w:r>
      <w:r w:rsidR="007966ED">
        <w:rPr>
          <w:rFonts w:ascii="Times New Roman" w:hAnsi="Times New Roman"/>
          <w:sz w:val="24"/>
          <w:lang w:val="lt-LT" w:eastAsia="lt-LT"/>
        </w:rPr>
        <w:t>T</w:t>
      </w:r>
      <w:r w:rsidR="00787DD6" w:rsidRPr="00C7577F">
        <w:rPr>
          <w:rFonts w:ascii="Times New Roman" w:hAnsi="Times New Roman"/>
          <w:sz w:val="24"/>
          <w:lang w:val="lt-LT" w:eastAsia="lt-LT"/>
        </w:rPr>
        <w:t>opografinį statybos teritorijos planą</w:t>
      </w:r>
      <w:r w:rsidRPr="00C7577F">
        <w:rPr>
          <w:rFonts w:ascii="Times New Roman" w:hAnsi="Times New Roman"/>
          <w:sz w:val="24"/>
          <w:lang w:val="lt-LT" w:eastAsia="lt-LT"/>
        </w:rPr>
        <w:t>;</w:t>
      </w:r>
    </w:p>
    <w:p w14:paraId="3F1C24B2" w14:textId="31629F30" w:rsidR="00787DD6" w:rsidRPr="00C7577F" w:rsidRDefault="007058CB" w:rsidP="007966ED">
      <w:pPr>
        <w:tabs>
          <w:tab w:val="left" w:pos="1134"/>
        </w:tabs>
        <w:rPr>
          <w:rFonts w:ascii="Times New Roman" w:hAnsi="Times New Roman"/>
          <w:sz w:val="24"/>
          <w:lang w:val="lt-LT" w:eastAsia="lt-LT"/>
        </w:rPr>
      </w:pPr>
      <w:r w:rsidRPr="00C7577F">
        <w:rPr>
          <w:rFonts w:ascii="Times New Roman" w:hAnsi="Times New Roman"/>
          <w:sz w:val="24"/>
          <w:lang w:val="lt-LT" w:eastAsia="lt-LT"/>
        </w:rPr>
        <w:t xml:space="preserve">       </w:t>
      </w:r>
      <w:r w:rsidR="007966ED">
        <w:rPr>
          <w:rFonts w:ascii="Times New Roman" w:hAnsi="Times New Roman"/>
          <w:sz w:val="24"/>
          <w:lang w:val="lt-LT" w:eastAsia="lt-LT"/>
        </w:rPr>
        <w:t xml:space="preserve">  </w:t>
      </w:r>
      <w:r w:rsidRPr="00C7577F">
        <w:rPr>
          <w:rFonts w:ascii="Times New Roman" w:hAnsi="Times New Roman"/>
          <w:sz w:val="24"/>
          <w:lang w:val="lt-LT" w:eastAsia="lt-LT"/>
        </w:rPr>
        <w:t xml:space="preserve">   </w:t>
      </w:r>
      <w:r w:rsidR="007966ED">
        <w:rPr>
          <w:rFonts w:ascii="Times New Roman" w:hAnsi="Times New Roman"/>
          <w:sz w:val="24"/>
          <w:lang w:val="lt-LT" w:eastAsia="lt-LT"/>
        </w:rPr>
        <w:t>3.2.T</w:t>
      </w:r>
      <w:r w:rsidR="00787DD6" w:rsidRPr="00C7577F">
        <w:rPr>
          <w:rFonts w:ascii="Times New Roman" w:hAnsi="Times New Roman"/>
          <w:sz w:val="24"/>
          <w:lang w:val="lt-LT" w:eastAsia="lt-LT"/>
        </w:rPr>
        <w:t>echninį darbo projektą užsakovo parinktai įmonei atliksiančiai projekto bendrąją ekspertizę</w:t>
      </w:r>
      <w:r w:rsidRPr="00C7577F">
        <w:rPr>
          <w:rFonts w:ascii="Times New Roman" w:hAnsi="Times New Roman"/>
          <w:sz w:val="24"/>
          <w:lang w:val="lt-LT" w:eastAsia="lt-LT"/>
        </w:rPr>
        <w:t>;</w:t>
      </w:r>
    </w:p>
    <w:p w14:paraId="2633D61D" w14:textId="70C22E22" w:rsidR="00015FE3" w:rsidRPr="00C7577F" w:rsidRDefault="007058CB" w:rsidP="004C6EDC">
      <w:pPr>
        <w:spacing w:line="324" w:lineRule="auto"/>
        <w:ind w:firstLine="142"/>
        <w:rPr>
          <w:rFonts w:ascii="Times New Roman" w:hAnsi="Times New Roman"/>
          <w:sz w:val="24"/>
          <w:lang w:val="lt-LT" w:eastAsia="lt-LT"/>
        </w:rPr>
      </w:pPr>
      <w:r w:rsidRPr="00C7577F">
        <w:rPr>
          <w:rFonts w:ascii="Times New Roman" w:hAnsi="Times New Roman"/>
          <w:sz w:val="24"/>
          <w:lang w:val="lt-LT" w:eastAsia="lt-LT"/>
        </w:rPr>
        <w:t xml:space="preserve">          </w:t>
      </w:r>
      <w:r w:rsidR="004C6EDC">
        <w:rPr>
          <w:rFonts w:ascii="Times New Roman" w:hAnsi="Times New Roman"/>
          <w:sz w:val="24"/>
          <w:lang w:val="lt-LT" w:eastAsia="lt-LT"/>
        </w:rPr>
        <w:t>3.3.</w:t>
      </w:r>
      <w:r w:rsidRPr="00C7577F">
        <w:rPr>
          <w:rFonts w:ascii="Times New Roman" w:hAnsi="Times New Roman"/>
          <w:sz w:val="24"/>
          <w:lang w:val="lt-LT" w:eastAsia="lt-LT"/>
        </w:rPr>
        <w:t xml:space="preserve">  </w:t>
      </w:r>
      <w:r w:rsidR="004C6EDC">
        <w:rPr>
          <w:rFonts w:ascii="Times New Roman" w:hAnsi="Times New Roman"/>
          <w:sz w:val="24"/>
          <w:lang w:val="lt-LT" w:eastAsia="lt-LT"/>
        </w:rPr>
        <w:t>T</w:t>
      </w:r>
      <w:r w:rsidR="00587E79" w:rsidRPr="00C7577F">
        <w:rPr>
          <w:rFonts w:ascii="Times New Roman" w:hAnsi="Times New Roman"/>
          <w:sz w:val="24"/>
          <w:lang w:val="lt-LT" w:eastAsia="lt-LT"/>
        </w:rPr>
        <w:t>iekė</w:t>
      </w:r>
      <w:r w:rsidR="00787DD6" w:rsidRPr="00C7577F">
        <w:rPr>
          <w:rFonts w:ascii="Times New Roman" w:hAnsi="Times New Roman"/>
          <w:sz w:val="24"/>
          <w:lang w:val="lt-LT" w:eastAsia="lt-LT"/>
        </w:rPr>
        <w:t>jas privalo atlikti techninio darbo projekto taisymus pagal ekspertizės akto išvadas.</w:t>
      </w:r>
    </w:p>
    <w:p w14:paraId="2609C0CA" w14:textId="77777777" w:rsidR="00173963" w:rsidRPr="00B2068F" w:rsidRDefault="00173963" w:rsidP="00F965D0">
      <w:pPr>
        <w:ind w:firstLine="708"/>
        <w:rPr>
          <w:rFonts w:ascii="Times New Roman" w:hAnsi="Times New Roman"/>
          <w:b/>
          <w:bCs/>
          <w:sz w:val="24"/>
          <w:lang w:val="lt-LT"/>
        </w:rPr>
      </w:pPr>
      <w:r w:rsidRPr="00B2068F">
        <w:rPr>
          <w:rFonts w:ascii="Times New Roman" w:hAnsi="Times New Roman"/>
          <w:b/>
          <w:bCs/>
          <w:sz w:val="24"/>
          <w:lang w:val="lt-LT"/>
        </w:rPr>
        <w:t>Aplinkosauginiai reikalavimai:</w:t>
      </w:r>
    </w:p>
    <w:p w14:paraId="5F35C598" w14:textId="77777777" w:rsidR="00173963" w:rsidRPr="006314FD" w:rsidRDefault="00173963" w:rsidP="00173963">
      <w:pPr>
        <w:ind w:firstLine="567"/>
        <w:rPr>
          <w:rFonts w:ascii="Times New Roman" w:hAnsi="Times New Roman"/>
          <w:sz w:val="24"/>
          <w:lang w:val="lt-LT"/>
        </w:rPr>
      </w:pPr>
      <w:r w:rsidRPr="00B2068F">
        <w:rPr>
          <w:rFonts w:ascii="Times New Roman" w:hAnsi="Times New Roman"/>
          <w:iCs/>
          <w:sz w:val="24"/>
          <w:lang w:val="lt-LT"/>
        </w:rPr>
        <w:t xml:space="preserve">Lietuvos Respublikos aplinkos ministro 2011 m. birželio 28 d. įsakymu Nr. D1-508 patvirtinto </w:t>
      </w:r>
      <w:r w:rsidRPr="006314FD">
        <w:rPr>
          <w:rFonts w:ascii="Times New Roman" w:hAnsi="Times New Roman"/>
          <w:iCs/>
          <w:sz w:val="24"/>
          <w:lang w:val="lt-LT"/>
        </w:rPr>
        <w:t xml:space="preserve">„Dėl Aplinkos apsaugos kriterijų taikymo, vykdant žaliuosius pirkimus, tvarkos aprašo patvirtinimo“ 4.4.3. punktu pirkimas laikomas žaliuoju. </w:t>
      </w:r>
      <w:r w:rsidRPr="006314FD">
        <w:rPr>
          <w:rFonts w:ascii="Times New Roman" w:hAnsi="Times New Roman"/>
          <w:sz w:val="24"/>
          <w:lang w:val="lt-LT"/>
        </w:rPr>
        <w:t>Visi paslaugų aktai, pranešimai tarp Sutarties šalių, PVM sąskaitos-faktūros sudaromi, teikiami sutarties šalims ir pasirašomi el. būdu.</w:t>
      </w:r>
    </w:p>
    <w:p w14:paraId="2CEA4B9C" w14:textId="77777777" w:rsidR="00173963" w:rsidRPr="00B2068F" w:rsidRDefault="00173963" w:rsidP="00173963">
      <w:pPr>
        <w:ind w:firstLine="567"/>
        <w:rPr>
          <w:rFonts w:ascii="Times New Roman" w:hAnsi="Times New Roman"/>
          <w:b/>
          <w:bCs/>
          <w:sz w:val="24"/>
          <w:lang w:val="lt-LT"/>
        </w:rPr>
      </w:pPr>
    </w:p>
    <w:p w14:paraId="33636F06" w14:textId="77777777" w:rsidR="00173963" w:rsidRPr="00B2068F" w:rsidRDefault="00173963" w:rsidP="00E92030">
      <w:pPr>
        <w:ind w:firstLine="708"/>
        <w:rPr>
          <w:rFonts w:ascii="Times New Roman" w:hAnsi="Times New Roman"/>
          <w:b/>
          <w:bCs/>
          <w:sz w:val="24"/>
          <w:lang w:val="lt-LT"/>
        </w:rPr>
      </w:pPr>
      <w:r w:rsidRPr="00B2068F">
        <w:rPr>
          <w:rFonts w:ascii="Times New Roman" w:hAnsi="Times New Roman"/>
          <w:b/>
          <w:bCs/>
          <w:sz w:val="24"/>
          <w:lang w:val="lt-LT"/>
        </w:rPr>
        <w:t>5. TECHNINĖS SPECIFIKACIJOS PRIEDAI</w:t>
      </w:r>
    </w:p>
    <w:p w14:paraId="08A6FA5F" w14:textId="77777777" w:rsidR="00173963" w:rsidRPr="00B2068F" w:rsidRDefault="00173963" w:rsidP="00173963">
      <w:pPr>
        <w:ind w:firstLine="567"/>
        <w:rPr>
          <w:rFonts w:ascii="Times New Roman" w:hAnsi="Times New Roman"/>
          <w:sz w:val="24"/>
          <w:lang w:val="lt-LT"/>
        </w:rPr>
      </w:pPr>
    </w:p>
    <w:p w14:paraId="08DFC30A" w14:textId="21052B86" w:rsidR="00173963" w:rsidRPr="00B2068F" w:rsidRDefault="00C03753" w:rsidP="00E92030">
      <w:pPr>
        <w:ind w:firstLine="708"/>
        <w:rPr>
          <w:rFonts w:ascii="Times New Roman" w:hAnsi="Times New Roman"/>
          <w:sz w:val="24"/>
          <w:lang w:val="lt-LT"/>
        </w:rPr>
      </w:pPr>
      <w:r>
        <w:rPr>
          <w:rFonts w:ascii="Times New Roman" w:hAnsi="Times New Roman"/>
          <w:sz w:val="24"/>
          <w:lang w:val="lt-LT"/>
        </w:rPr>
        <w:t>1</w:t>
      </w:r>
      <w:r w:rsidR="00173963" w:rsidRPr="00B2068F">
        <w:rPr>
          <w:rFonts w:ascii="Times New Roman" w:hAnsi="Times New Roman"/>
          <w:sz w:val="24"/>
          <w:lang w:val="lt-LT"/>
        </w:rPr>
        <w:t>_</w:t>
      </w:r>
      <w:r w:rsidR="00BB1F47">
        <w:rPr>
          <w:rFonts w:ascii="Times New Roman" w:hAnsi="Times New Roman"/>
          <w:sz w:val="24"/>
          <w:lang w:val="lt-LT"/>
        </w:rPr>
        <w:t>techninės_specifikacijos_</w:t>
      </w:r>
      <w:r w:rsidR="00173963" w:rsidRPr="00B2068F">
        <w:rPr>
          <w:rFonts w:ascii="Times New Roman" w:hAnsi="Times New Roman"/>
          <w:sz w:val="24"/>
          <w:lang w:val="lt-LT"/>
        </w:rPr>
        <w:t>priedas_</w:t>
      </w:r>
      <w:r w:rsidR="00F370B8">
        <w:rPr>
          <w:rFonts w:ascii="Times New Roman" w:hAnsi="Times New Roman"/>
          <w:sz w:val="24"/>
          <w:lang w:val="lt-LT"/>
        </w:rPr>
        <w:t>Alyvų gatvės planas</w:t>
      </w:r>
    </w:p>
    <w:p w14:paraId="6FAE2DD7" w14:textId="77777777" w:rsidR="00173963" w:rsidRPr="00B2068F" w:rsidRDefault="00173963" w:rsidP="00FA0056">
      <w:pPr>
        <w:jc w:val="center"/>
        <w:rPr>
          <w:rFonts w:ascii="Times New Roman" w:hAnsi="Times New Roman"/>
          <w:b/>
          <w:bCs/>
          <w:sz w:val="24"/>
          <w:lang w:val="lt-LT" w:eastAsia="lt-LT"/>
        </w:rPr>
      </w:pPr>
    </w:p>
    <w:p w14:paraId="5681EE65" w14:textId="1278E97A" w:rsidR="00426E76" w:rsidRPr="00B2068F" w:rsidRDefault="00133C34" w:rsidP="00C11191">
      <w:pPr>
        <w:spacing w:line="276" w:lineRule="auto"/>
        <w:ind w:firstLine="567"/>
        <w:rPr>
          <w:rFonts w:ascii="Times New Roman" w:hAnsi="Times New Roman"/>
          <w:bCs/>
          <w:sz w:val="24"/>
          <w:lang w:val="lt-LT" w:eastAsia="lt-LT" w:bidi="lo-LA"/>
        </w:rPr>
      </w:pPr>
      <w:r w:rsidRPr="00B2068F">
        <w:rPr>
          <w:rFonts w:ascii="Times New Roman" w:hAnsi="Times New Roman"/>
          <w:b/>
          <w:bCs/>
          <w:sz w:val="24"/>
          <w:lang w:val="lt-LT"/>
        </w:rPr>
        <w:t xml:space="preserve"> </w:t>
      </w:r>
    </w:p>
    <w:p w14:paraId="37318749" w14:textId="77777777" w:rsidR="00762265" w:rsidRPr="00E81CB8" w:rsidRDefault="00762265" w:rsidP="00AF57BD">
      <w:pPr>
        <w:rPr>
          <w:rFonts w:ascii="Times New Roman" w:hAnsi="Times New Roman"/>
          <w:sz w:val="24"/>
          <w:lang w:val="lt-LT"/>
        </w:rPr>
      </w:pPr>
    </w:p>
    <w:p w14:paraId="1968C62F" w14:textId="77777777" w:rsidR="00762265" w:rsidRPr="00E81CB8" w:rsidRDefault="00762265" w:rsidP="00AF57BD">
      <w:pPr>
        <w:rPr>
          <w:rFonts w:ascii="Times New Roman" w:hAnsi="Times New Roman"/>
          <w:sz w:val="24"/>
          <w:lang w:val="lt-LT"/>
        </w:rPr>
      </w:pPr>
    </w:p>
    <w:p w14:paraId="690FED95" w14:textId="77777777" w:rsidR="00762265" w:rsidRPr="00E81CB8" w:rsidRDefault="00762265" w:rsidP="00AF57BD">
      <w:pPr>
        <w:rPr>
          <w:rFonts w:ascii="Times New Roman" w:hAnsi="Times New Roman"/>
          <w:sz w:val="24"/>
          <w:lang w:val="lt-LT"/>
        </w:rPr>
      </w:pPr>
    </w:p>
    <w:p w14:paraId="4554A4E8" w14:textId="77777777" w:rsidR="00762265" w:rsidRPr="00E81CB8" w:rsidRDefault="00762265" w:rsidP="00AF57BD">
      <w:pPr>
        <w:rPr>
          <w:rFonts w:ascii="Times New Roman" w:hAnsi="Times New Roman"/>
          <w:sz w:val="24"/>
          <w:lang w:val="lt-LT"/>
        </w:rPr>
      </w:pPr>
    </w:p>
    <w:p w14:paraId="54C8CE68" w14:textId="33682D61" w:rsidR="00257DEA" w:rsidRPr="00762265" w:rsidRDefault="00257DEA" w:rsidP="00AF57BD">
      <w:pPr>
        <w:rPr>
          <w:rFonts w:ascii="Times New Roman" w:hAnsi="Times New Roman"/>
          <w:bCs/>
          <w:sz w:val="24"/>
          <w:lang w:val="lt-LT" w:eastAsia="lt-LT" w:bidi="lo-LA"/>
        </w:rPr>
      </w:pPr>
      <w:r w:rsidRPr="00762265">
        <w:rPr>
          <w:rFonts w:ascii="Times New Roman" w:hAnsi="Times New Roman"/>
          <w:sz w:val="24"/>
          <w:lang w:val="lt-LT"/>
        </w:rPr>
        <w:t xml:space="preserve"> </w:t>
      </w:r>
    </w:p>
    <w:sectPr w:rsidR="00257DEA" w:rsidRPr="00762265" w:rsidSect="0008309D">
      <w:headerReference w:type="default" r:id="rId8"/>
      <w:footerReference w:type="default" r:id="rId9"/>
      <w:footerReference w:type="first" r:id="rId10"/>
      <w:pgSz w:w="11906" w:h="16838" w:code="9"/>
      <w:pgMar w:top="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AFE6" w14:textId="77777777" w:rsidR="00EB1C83" w:rsidRDefault="00EB1C83">
      <w:r>
        <w:separator/>
      </w:r>
    </w:p>
  </w:endnote>
  <w:endnote w:type="continuationSeparator" w:id="0">
    <w:p w14:paraId="46C3D5FC" w14:textId="77777777" w:rsidR="00EB1C83" w:rsidRDefault="00EB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variable"/>
    <w:sig w:usb0="00000003" w:usb1="00000000" w:usb2="00000000" w:usb3="00000000" w:csb0="00000001" w:csb1="00000000"/>
  </w:font>
  <w:font w:name="CourierLT">
    <w:altName w:val="Courier New"/>
    <w:charset w:val="00"/>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A" w14:textId="77777777" w:rsidR="000D475A" w:rsidRDefault="000D475A" w:rsidP="00234C99">
    <w:pPr>
      <w:rPr>
        <w:rFonts w:cs="Arial"/>
        <w:b/>
        <w:sz w:val="16"/>
        <w:szCs w:val="16"/>
      </w:rPr>
    </w:pPr>
  </w:p>
  <w:p w14:paraId="25DD85FB" w14:textId="77777777" w:rsidR="000D475A" w:rsidRDefault="000D475A" w:rsidP="00C433CF">
    <w:pPr>
      <w:pStyle w:val="Porat"/>
      <w:tabs>
        <w:tab w:val="right" w:pos="9639"/>
      </w:tabs>
      <w:ind w:left="-567"/>
      <w:rPr>
        <w:rFonts w:cs="Arial"/>
        <w:b/>
        <w:color w:val="17365D"/>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C" w14:textId="77777777" w:rsidR="00CE0DEC" w:rsidRPr="00895D72" w:rsidRDefault="00CE0DEC" w:rsidP="00CE0DEC">
    <w:pPr>
      <w:pStyle w:val="Porat"/>
      <w:rPr>
        <w:szCs w:val="16"/>
      </w:rPr>
    </w:pPr>
    <w:r w:rsidRPr="00107FBC">
      <w:rPr>
        <w:rFonts w:cs="Arial"/>
        <w:b/>
        <w:color w:val="17365D"/>
        <w:sz w:val="16"/>
        <w:szCs w:val="16"/>
      </w:rPr>
      <w:tab/>
    </w:r>
    <w:r>
      <w:rPr>
        <w:rFonts w:cs="Arial"/>
        <w:b/>
        <w:color w:val="17365D"/>
        <w:sz w:val="16"/>
        <w:szCs w:val="16"/>
      </w:rPr>
      <w:tab/>
    </w:r>
  </w:p>
  <w:p w14:paraId="25DD85FD" w14:textId="77777777" w:rsidR="00CE0DEC" w:rsidRPr="00815B02" w:rsidRDefault="00CE0DEC" w:rsidP="00CE0DEC">
    <w:pPr>
      <w:pStyle w:val="Porat"/>
    </w:pPr>
  </w:p>
  <w:p w14:paraId="25DD85FE" w14:textId="77777777" w:rsidR="000D475A" w:rsidRPr="00CE0DEC" w:rsidRDefault="000D475A" w:rsidP="00CE0D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32F3E" w14:textId="77777777" w:rsidR="00EB1C83" w:rsidRDefault="00EB1C83">
      <w:r>
        <w:separator/>
      </w:r>
    </w:p>
  </w:footnote>
  <w:footnote w:type="continuationSeparator" w:id="0">
    <w:p w14:paraId="0FEDBBA2" w14:textId="77777777" w:rsidR="00EB1C83" w:rsidRDefault="00EB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8" w14:textId="77777777" w:rsidR="000D475A" w:rsidRPr="00B378E8" w:rsidRDefault="000D475A" w:rsidP="007C4917">
    <w:pPr>
      <w:pStyle w:val="Antrats"/>
      <w:jc w:val="center"/>
      <w:rPr>
        <w:b/>
        <w:color w:val="17365D"/>
        <w:sz w:val="16"/>
        <w:szCs w:val="16"/>
        <w:lang w:val="lt-LT"/>
      </w:rPr>
    </w:pPr>
  </w:p>
  <w:p w14:paraId="25DD85F9" w14:textId="77777777" w:rsidR="000D475A" w:rsidRDefault="000D475A" w:rsidP="003A4F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CBA9164"/>
    <w:lvl w:ilvl="0">
      <w:start w:val="1"/>
      <w:numFmt w:val="bullet"/>
      <w:pStyle w:val="Pagrindiniotekstopirmatrauka2"/>
      <w:lvlText w:val=""/>
      <w:lvlJc w:val="left"/>
      <w:pPr>
        <w:tabs>
          <w:tab w:val="num" w:pos="1866"/>
        </w:tabs>
        <w:ind w:left="1866" w:hanging="360"/>
      </w:pPr>
      <w:rPr>
        <w:rFonts w:ascii="Symbol" w:hAnsi="Symbol" w:hint="default"/>
      </w:rPr>
    </w:lvl>
  </w:abstractNum>
  <w:abstractNum w:abstractNumId="1" w15:restartNumberingAfterBreak="0">
    <w:nsid w:val="FFFFFF81"/>
    <w:multiLevelType w:val="singleLevel"/>
    <w:tmpl w:val="B4604B7C"/>
    <w:lvl w:ilvl="0">
      <w:start w:val="1"/>
      <w:numFmt w:val="bullet"/>
      <w:pStyle w:val="Pagrindiniotekstopirmatrauka"/>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7022EA4"/>
    <w:lvl w:ilvl="0">
      <w:start w:val="1"/>
      <w:numFmt w:val="bullet"/>
      <w:pStyle w:val="Sraassuenkleliais5"/>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F868C58"/>
    <w:lvl w:ilvl="0">
      <w:start w:val="1"/>
      <w:numFmt w:val="bullet"/>
      <w:pStyle w:val="Sraassuenkleliais4"/>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7E9CC096"/>
    <w:lvl w:ilvl="0">
      <w:start w:val="1"/>
      <w:numFmt w:val="bullet"/>
      <w:pStyle w:val="Sraassuenkleliais3"/>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00000001"/>
    <w:name w:val="WW8Num4"/>
    <w:lvl w:ilvl="0">
      <w:start w:val="1"/>
      <w:numFmt w:val="decimal"/>
      <w:lvlText w:val="%1."/>
      <w:lvlJc w:val="left"/>
      <w:pPr>
        <w:tabs>
          <w:tab w:val="num" w:pos="720"/>
        </w:tabs>
        <w:ind w:left="720" w:hanging="360"/>
      </w:pPr>
    </w:lvl>
    <w:lvl w:ilvl="1">
      <w:start w:val="1"/>
      <w:numFmt w:val="decimal"/>
      <w:lvlText w:val="%1.%2"/>
      <w:lvlJc w:val="left"/>
      <w:pPr>
        <w:tabs>
          <w:tab w:val="num" w:pos="750"/>
        </w:tabs>
        <w:ind w:left="750" w:hanging="39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6" w15:restartNumberingAfterBreak="0">
    <w:nsid w:val="03D121DF"/>
    <w:multiLevelType w:val="hybridMultilevel"/>
    <w:tmpl w:val="3F74D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6A13A2"/>
    <w:multiLevelType w:val="multilevel"/>
    <w:tmpl w:val="DB8AB6EC"/>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14D5D70"/>
    <w:multiLevelType w:val="multilevel"/>
    <w:tmpl w:val="9FC8247A"/>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2345"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9" w15:restartNumberingAfterBreak="0">
    <w:nsid w:val="11EB1F54"/>
    <w:multiLevelType w:val="hybridMultilevel"/>
    <w:tmpl w:val="B112AA40"/>
    <w:lvl w:ilvl="0" w:tplc="86CA7E3E">
      <w:start w:val="1"/>
      <w:numFmt w:val="decimal"/>
      <w:lvlText w:val="%1."/>
      <w:lvlJc w:val="left"/>
      <w:pPr>
        <w:tabs>
          <w:tab w:val="num" w:pos="927"/>
        </w:tabs>
        <w:ind w:left="927" w:hanging="360"/>
      </w:pPr>
    </w:lvl>
    <w:lvl w:ilvl="1" w:tplc="04270019">
      <w:start w:val="1"/>
      <w:numFmt w:val="lowerLetter"/>
      <w:lvlText w:val="%2."/>
      <w:lvlJc w:val="left"/>
      <w:pPr>
        <w:tabs>
          <w:tab w:val="num" w:pos="1647"/>
        </w:tabs>
        <w:ind w:left="1647" w:hanging="360"/>
      </w:pPr>
    </w:lvl>
    <w:lvl w:ilvl="2" w:tplc="0427001B">
      <w:start w:val="1"/>
      <w:numFmt w:val="lowerRoman"/>
      <w:lvlText w:val="%3."/>
      <w:lvlJc w:val="right"/>
      <w:pPr>
        <w:tabs>
          <w:tab w:val="num" w:pos="2367"/>
        </w:tabs>
        <w:ind w:left="2367" w:hanging="180"/>
      </w:pPr>
    </w:lvl>
    <w:lvl w:ilvl="3" w:tplc="0427000F">
      <w:start w:val="1"/>
      <w:numFmt w:val="decimal"/>
      <w:lvlText w:val="%4."/>
      <w:lvlJc w:val="left"/>
      <w:pPr>
        <w:tabs>
          <w:tab w:val="num" w:pos="3087"/>
        </w:tabs>
        <w:ind w:left="3087" w:hanging="360"/>
      </w:pPr>
    </w:lvl>
    <w:lvl w:ilvl="4" w:tplc="04270019">
      <w:start w:val="1"/>
      <w:numFmt w:val="lowerLetter"/>
      <w:lvlText w:val="%5."/>
      <w:lvlJc w:val="left"/>
      <w:pPr>
        <w:tabs>
          <w:tab w:val="num" w:pos="3807"/>
        </w:tabs>
        <w:ind w:left="3807" w:hanging="360"/>
      </w:pPr>
    </w:lvl>
    <w:lvl w:ilvl="5" w:tplc="0427001B">
      <w:start w:val="1"/>
      <w:numFmt w:val="lowerRoman"/>
      <w:lvlText w:val="%6."/>
      <w:lvlJc w:val="right"/>
      <w:pPr>
        <w:tabs>
          <w:tab w:val="num" w:pos="4527"/>
        </w:tabs>
        <w:ind w:left="4527" w:hanging="180"/>
      </w:pPr>
    </w:lvl>
    <w:lvl w:ilvl="6" w:tplc="0427000F">
      <w:start w:val="1"/>
      <w:numFmt w:val="decimal"/>
      <w:lvlText w:val="%7."/>
      <w:lvlJc w:val="left"/>
      <w:pPr>
        <w:tabs>
          <w:tab w:val="num" w:pos="5247"/>
        </w:tabs>
        <w:ind w:left="5247" w:hanging="360"/>
      </w:pPr>
    </w:lvl>
    <w:lvl w:ilvl="7" w:tplc="04270019">
      <w:start w:val="1"/>
      <w:numFmt w:val="lowerLetter"/>
      <w:lvlText w:val="%8."/>
      <w:lvlJc w:val="left"/>
      <w:pPr>
        <w:tabs>
          <w:tab w:val="num" w:pos="5967"/>
        </w:tabs>
        <w:ind w:left="5967" w:hanging="360"/>
      </w:pPr>
    </w:lvl>
    <w:lvl w:ilvl="8" w:tplc="0427001B">
      <w:start w:val="1"/>
      <w:numFmt w:val="lowerRoman"/>
      <w:lvlText w:val="%9."/>
      <w:lvlJc w:val="right"/>
      <w:pPr>
        <w:tabs>
          <w:tab w:val="num" w:pos="6687"/>
        </w:tabs>
        <w:ind w:left="6687" w:hanging="180"/>
      </w:pPr>
    </w:lvl>
  </w:abstractNum>
  <w:abstractNum w:abstractNumId="10" w15:restartNumberingAfterBreak="0">
    <w:nsid w:val="1568657F"/>
    <w:multiLevelType w:val="hybridMultilevel"/>
    <w:tmpl w:val="CCBAB574"/>
    <w:lvl w:ilvl="0" w:tplc="5756080A">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5DF3D12"/>
    <w:multiLevelType w:val="multilevel"/>
    <w:tmpl w:val="17940406"/>
    <w:lvl w:ilvl="0">
      <w:start w:val="1"/>
      <w:numFmt w:val="decimal"/>
      <w:lvlText w:val="%1."/>
      <w:lvlJc w:val="left"/>
      <w:pPr>
        <w:ind w:left="360" w:hanging="360"/>
      </w:pPr>
      <w:rPr>
        <w:rFonts w:hint="default"/>
      </w:rPr>
    </w:lvl>
    <w:lvl w:ilvl="1">
      <w:start w:val="2"/>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12" w15:restartNumberingAfterBreak="0">
    <w:nsid w:val="1702519C"/>
    <w:multiLevelType w:val="hybridMultilevel"/>
    <w:tmpl w:val="E7EE4460"/>
    <w:lvl w:ilvl="0" w:tplc="412A4A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0D0683"/>
    <w:multiLevelType w:val="multilevel"/>
    <w:tmpl w:val="0E5E8E7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404878"/>
    <w:multiLevelType w:val="hybridMultilevel"/>
    <w:tmpl w:val="7846A4DC"/>
    <w:lvl w:ilvl="0" w:tplc="C4822A34">
      <w:start w:val="1"/>
      <w:numFmt w:val="upperRoman"/>
      <w:lvlText w:val="%1."/>
      <w:lvlJc w:val="left"/>
      <w:pPr>
        <w:ind w:left="1997"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D56BE6"/>
    <w:multiLevelType w:val="hybridMultilevel"/>
    <w:tmpl w:val="0C8CC32C"/>
    <w:lvl w:ilvl="0" w:tplc="2A124FF6">
      <w:start w:val="1"/>
      <w:numFmt w:val="upperLetter"/>
      <w:lvlText w:val="%1."/>
      <w:lvlJc w:val="left"/>
      <w:pPr>
        <w:ind w:left="5030" w:hanging="360"/>
      </w:pPr>
      <w:rPr>
        <w:rFonts w:hint="default"/>
      </w:rPr>
    </w:lvl>
    <w:lvl w:ilvl="1" w:tplc="04090019" w:tentative="1">
      <w:start w:val="1"/>
      <w:numFmt w:val="lowerLetter"/>
      <w:lvlText w:val="%2."/>
      <w:lvlJc w:val="left"/>
      <w:pPr>
        <w:ind w:left="5750" w:hanging="360"/>
      </w:pPr>
    </w:lvl>
    <w:lvl w:ilvl="2" w:tplc="0409001B" w:tentative="1">
      <w:start w:val="1"/>
      <w:numFmt w:val="lowerRoman"/>
      <w:lvlText w:val="%3."/>
      <w:lvlJc w:val="right"/>
      <w:pPr>
        <w:ind w:left="6470" w:hanging="180"/>
      </w:pPr>
    </w:lvl>
    <w:lvl w:ilvl="3" w:tplc="0409000F" w:tentative="1">
      <w:start w:val="1"/>
      <w:numFmt w:val="decimal"/>
      <w:lvlText w:val="%4."/>
      <w:lvlJc w:val="left"/>
      <w:pPr>
        <w:ind w:left="7190" w:hanging="360"/>
      </w:pPr>
    </w:lvl>
    <w:lvl w:ilvl="4" w:tplc="04090019" w:tentative="1">
      <w:start w:val="1"/>
      <w:numFmt w:val="lowerLetter"/>
      <w:lvlText w:val="%5."/>
      <w:lvlJc w:val="left"/>
      <w:pPr>
        <w:ind w:left="7910" w:hanging="360"/>
      </w:pPr>
    </w:lvl>
    <w:lvl w:ilvl="5" w:tplc="0409001B" w:tentative="1">
      <w:start w:val="1"/>
      <w:numFmt w:val="lowerRoman"/>
      <w:lvlText w:val="%6."/>
      <w:lvlJc w:val="right"/>
      <w:pPr>
        <w:ind w:left="8630" w:hanging="180"/>
      </w:pPr>
    </w:lvl>
    <w:lvl w:ilvl="6" w:tplc="0409000F" w:tentative="1">
      <w:start w:val="1"/>
      <w:numFmt w:val="decimal"/>
      <w:lvlText w:val="%7."/>
      <w:lvlJc w:val="left"/>
      <w:pPr>
        <w:ind w:left="9350" w:hanging="360"/>
      </w:pPr>
    </w:lvl>
    <w:lvl w:ilvl="7" w:tplc="04090019" w:tentative="1">
      <w:start w:val="1"/>
      <w:numFmt w:val="lowerLetter"/>
      <w:lvlText w:val="%8."/>
      <w:lvlJc w:val="left"/>
      <w:pPr>
        <w:ind w:left="10070" w:hanging="360"/>
      </w:pPr>
    </w:lvl>
    <w:lvl w:ilvl="8" w:tplc="0409001B" w:tentative="1">
      <w:start w:val="1"/>
      <w:numFmt w:val="lowerRoman"/>
      <w:lvlText w:val="%9."/>
      <w:lvlJc w:val="right"/>
      <w:pPr>
        <w:ind w:left="10790" w:hanging="180"/>
      </w:pPr>
    </w:lvl>
  </w:abstractNum>
  <w:abstractNum w:abstractNumId="16" w15:restartNumberingAfterBreak="0">
    <w:nsid w:val="3C6E7A1C"/>
    <w:multiLevelType w:val="hybridMultilevel"/>
    <w:tmpl w:val="31CCB076"/>
    <w:lvl w:ilvl="0" w:tplc="238E6A42">
      <w:start w:val="1"/>
      <w:numFmt w:val="decimal"/>
      <w:lvlText w:val="%1."/>
      <w:lvlJc w:val="left"/>
      <w:pPr>
        <w:tabs>
          <w:tab w:val="num" w:pos="927"/>
        </w:tabs>
        <w:ind w:left="927"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B8206A"/>
    <w:multiLevelType w:val="hybridMultilevel"/>
    <w:tmpl w:val="75FA8B32"/>
    <w:lvl w:ilvl="0" w:tplc="5B9CC96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C314997"/>
    <w:multiLevelType w:val="hybridMultilevel"/>
    <w:tmpl w:val="ED64B8A6"/>
    <w:lvl w:ilvl="0" w:tplc="A8C06B68">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5FC4583"/>
    <w:multiLevelType w:val="hybridMultilevel"/>
    <w:tmpl w:val="DF3246E0"/>
    <w:lvl w:ilvl="0" w:tplc="5596B8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4D4ADA"/>
    <w:multiLevelType w:val="hybridMultilevel"/>
    <w:tmpl w:val="1B108140"/>
    <w:lvl w:ilvl="0" w:tplc="174E91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F07BC"/>
    <w:multiLevelType w:val="multilevel"/>
    <w:tmpl w:val="252C8F5E"/>
    <w:lvl w:ilvl="0">
      <w:start w:val="1"/>
      <w:numFmt w:val="decimal"/>
      <w:pStyle w:val="Pavadinimas1"/>
      <w:lvlText w:val="%1."/>
      <w:lvlJc w:val="left"/>
      <w:pPr>
        <w:ind w:left="720" w:hanging="360"/>
      </w:pPr>
      <w:rPr>
        <w:rFonts w:hint="default"/>
      </w:rPr>
    </w:lvl>
    <w:lvl w:ilvl="1">
      <w:start w:val="1"/>
      <w:numFmt w:val="decimal"/>
      <w:pStyle w:val="Pavadinimas2"/>
      <w:isLgl/>
      <w:lvlText w:val="%1.%2."/>
      <w:lvlJc w:val="left"/>
      <w:pPr>
        <w:ind w:left="720" w:hanging="360"/>
      </w:pPr>
      <w:rPr>
        <w:rFonts w:hint="default"/>
      </w:rPr>
    </w:lvl>
    <w:lvl w:ilvl="2">
      <w:start w:val="1"/>
      <w:numFmt w:val="decimal"/>
      <w:pStyle w:val="Pavadinimas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3ED27B1"/>
    <w:multiLevelType w:val="hybridMultilevel"/>
    <w:tmpl w:val="F2FA1BC4"/>
    <w:lvl w:ilvl="0" w:tplc="04270005">
      <w:start w:val="1"/>
      <w:numFmt w:val="bullet"/>
      <w:pStyle w:val="Style1"/>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577373F"/>
    <w:multiLevelType w:val="hybridMultilevel"/>
    <w:tmpl w:val="B03200DE"/>
    <w:lvl w:ilvl="0" w:tplc="04090001">
      <w:start w:val="1"/>
      <w:numFmt w:val="bullet"/>
      <w:pStyle w:val="Bullets"/>
      <w:lvlText w:val=""/>
      <w:lvlJc w:val="left"/>
      <w:pPr>
        <w:tabs>
          <w:tab w:val="num" w:pos="1701"/>
        </w:tabs>
        <w:ind w:left="1701" w:hanging="567"/>
      </w:pPr>
      <w:rPr>
        <w:rFonts w:ascii="Symbol" w:hAnsi="Symbol" w:hint="default"/>
      </w:rPr>
    </w:lvl>
    <w:lvl w:ilvl="1" w:tplc="04090003">
      <w:start w:val="1"/>
      <w:numFmt w:val="bullet"/>
      <w:lvlText w:val=""/>
      <w:lvlJc w:val="left"/>
      <w:pPr>
        <w:tabs>
          <w:tab w:val="num" w:pos="2574"/>
        </w:tabs>
        <w:ind w:left="2574" w:hanging="360"/>
      </w:pPr>
      <w:rPr>
        <w:rFonts w:ascii="Symbol" w:hAnsi="Symbo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4" w15:restartNumberingAfterBreak="0">
    <w:nsid w:val="790E6403"/>
    <w:multiLevelType w:val="multilevel"/>
    <w:tmpl w:val="A4E6BE04"/>
    <w:name w:val="WW8Num202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5" w15:restartNumberingAfterBreak="0">
    <w:nsid w:val="7EAB2CC5"/>
    <w:multiLevelType w:val="multilevel"/>
    <w:tmpl w:val="0427001F"/>
    <w:styleLink w:val="tecnines"/>
    <w:lvl w:ilvl="0">
      <w:start w:val="1"/>
      <w:numFmt w:val="decimal"/>
      <w:lvlText w:val="%1."/>
      <w:lvlJc w:val="left"/>
      <w:pPr>
        <w:tabs>
          <w:tab w:val="num" w:pos="720"/>
        </w:tabs>
        <w:ind w:left="720" w:hanging="360"/>
      </w:pPr>
      <w:rPr>
        <w:rFonts w:hint="default"/>
        <w:b/>
        <w:sz w:val="32"/>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num w:numId="1" w16cid:durableId="943342190">
    <w:abstractNumId w:val="21"/>
  </w:num>
  <w:num w:numId="2" w16cid:durableId="1061028269">
    <w:abstractNumId w:val="23"/>
  </w:num>
  <w:num w:numId="3" w16cid:durableId="2007900847">
    <w:abstractNumId w:val="25"/>
  </w:num>
  <w:num w:numId="4" w16cid:durableId="376246513">
    <w:abstractNumId w:val="22"/>
  </w:num>
  <w:num w:numId="5" w16cid:durableId="2078437128">
    <w:abstractNumId w:val="4"/>
  </w:num>
  <w:num w:numId="6" w16cid:durableId="2104758396">
    <w:abstractNumId w:val="3"/>
  </w:num>
  <w:num w:numId="7" w16cid:durableId="2138452452">
    <w:abstractNumId w:val="2"/>
  </w:num>
  <w:num w:numId="8" w16cid:durableId="374044450">
    <w:abstractNumId w:val="1"/>
  </w:num>
  <w:num w:numId="9" w16cid:durableId="1592548593">
    <w:abstractNumId w:val="0"/>
  </w:num>
  <w:num w:numId="10" w16cid:durableId="1942105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2635722">
    <w:abstractNumId w:val="6"/>
  </w:num>
  <w:num w:numId="12" w16cid:durableId="1291132134">
    <w:abstractNumId w:val="15"/>
  </w:num>
  <w:num w:numId="13" w16cid:durableId="1563637537">
    <w:abstractNumId w:val="16"/>
  </w:num>
  <w:num w:numId="14" w16cid:durableId="732432926">
    <w:abstractNumId w:val="14"/>
  </w:num>
  <w:num w:numId="15" w16cid:durableId="1701202403">
    <w:abstractNumId w:val="8"/>
  </w:num>
  <w:num w:numId="16" w16cid:durableId="623080283">
    <w:abstractNumId w:val="17"/>
  </w:num>
  <w:num w:numId="17" w16cid:durableId="1671254285">
    <w:abstractNumId w:val="18"/>
  </w:num>
  <w:num w:numId="18" w16cid:durableId="231888746">
    <w:abstractNumId w:val="18"/>
  </w:num>
  <w:num w:numId="19" w16cid:durableId="601885693">
    <w:abstractNumId w:val="10"/>
  </w:num>
  <w:num w:numId="20" w16cid:durableId="1586306136">
    <w:abstractNumId w:val="20"/>
  </w:num>
  <w:num w:numId="21" w16cid:durableId="518811545">
    <w:abstractNumId w:val="12"/>
  </w:num>
  <w:num w:numId="22" w16cid:durableId="242885076">
    <w:abstractNumId w:val="7"/>
  </w:num>
  <w:num w:numId="23" w16cid:durableId="573127808">
    <w:abstractNumId w:val="19"/>
  </w:num>
  <w:num w:numId="24" w16cid:durableId="1342584703">
    <w:abstractNumId w:val="11"/>
  </w:num>
  <w:num w:numId="25" w16cid:durableId="144692363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16"/>
    <w:rsid w:val="00000002"/>
    <w:rsid w:val="0000077A"/>
    <w:rsid w:val="00002146"/>
    <w:rsid w:val="0000227C"/>
    <w:rsid w:val="000023FC"/>
    <w:rsid w:val="000024B9"/>
    <w:rsid w:val="000028CA"/>
    <w:rsid w:val="00002B7B"/>
    <w:rsid w:val="000032A8"/>
    <w:rsid w:val="0000349B"/>
    <w:rsid w:val="00003BA3"/>
    <w:rsid w:val="0000419B"/>
    <w:rsid w:val="00005423"/>
    <w:rsid w:val="000062C1"/>
    <w:rsid w:val="0001005E"/>
    <w:rsid w:val="00010E70"/>
    <w:rsid w:val="00010F15"/>
    <w:rsid w:val="000113F4"/>
    <w:rsid w:val="00012D9C"/>
    <w:rsid w:val="00014D0E"/>
    <w:rsid w:val="00014EA8"/>
    <w:rsid w:val="00015FE3"/>
    <w:rsid w:val="00016AD6"/>
    <w:rsid w:val="00017635"/>
    <w:rsid w:val="00020490"/>
    <w:rsid w:val="00020D72"/>
    <w:rsid w:val="00021CA5"/>
    <w:rsid w:val="000226EF"/>
    <w:rsid w:val="00023FF4"/>
    <w:rsid w:val="0002492A"/>
    <w:rsid w:val="00024C24"/>
    <w:rsid w:val="00024EA2"/>
    <w:rsid w:val="00025244"/>
    <w:rsid w:val="0002616B"/>
    <w:rsid w:val="00027DB2"/>
    <w:rsid w:val="00032489"/>
    <w:rsid w:val="00032A3D"/>
    <w:rsid w:val="00033523"/>
    <w:rsid w:val="000351E7"/>
    <w:rsid w:val="000354B3"/>
    <w:rsid w:val="00035543"/>
    <w:rsid w:val="00035C1E"/>
    <w:rsid w:val="00036981"/>
    <w:rsid w:val="00040239"/>
    <w:rsid w:val="00040CEF"/>
    <w:rsid w:val="000412FB"/>
    <w:rsid w:val="0004177A"/>
    <w:rsid w:val="000449A0"/>
    <w:rsid w:val="00046954"/>
    <w:rsid w:val="0004719E"/>
    <w:rsid w:val="0004737C"/>
    <w:rsid w:val="00052B45"/>
    <w:rsid w:val="00052F7A"/>
    <w:rsid w:val="00053021"/>
    <w:rsid w:val="00054A13"/>
    <w:rsid w:val="00054F74"/>
    <w:rsid w:val="0005570B"/>
    <w:rsid w:val="00055A25"/>
    <w:rsid w:val="00055F3C"/>
    <w:rsid w:val="00057132"/>
    <w:rsid w:val="0005728A"/>
    <w:rsid w:val="000617CC"/>
    <w:rsid w:val="00062253"/>
    <w:rsid w:val="00062571"/>
    <w:rsid w:val="00062C04"/>
    <w:rsid w:val="00062F11"/>
    <w:rsid w:val="00064E24"/>
    <w:rsid w:val="00065F5E"/>
    <w:rsid w:val="00066721"/>
    <w:rsid w:val="00066754"/>
    <w:rsid w:val="00066C36"/>
    <w:rsid w:val="00067B4A"/>
    <w:rsid w:val="0007264D"/>
    <w:rsid w:val="000736B8"/>
    <w:rsid w:val="00073AE7"/>
    <w:rsid w:val="00073D0B"/>
    <w:rsid w:val="00074272"/>
    <w:rsid w:val="00074D76"/>
    <w:rsid w:val="00077655"/>
    <w:rsid w:val="00081614"/>
    <w:rsid w:val="0008309D"/>
    <w:rsid w:val="000831B1"/>
    <w:rsid w:val="000833C9"/>
    <w:rsid w:val="000916E3"/>
    <w:rsid w:val="0009319D"/>
    <w:rsid w:val="000963A8"/>
    <w:rsid w:val="0009743F"/>
    <w:rsid w:val="00097CCB"/>
    <w:rsid w:val="000A0413"/>
    <w:rsid w:val="000A0922"/>
    <w:rsid w:val="000A1D96"/>
    <w:rsid w:val="000A2736"/>
    <w:rsid w:val="000A2DEB"/>
    <w:rsid w:val="000A3220"/>
    <w:rsid w:val="000A416A"/>
    <w:rsid w:val="000A47A7"/>
    <w:rsid w:val="000A48AF"/>
    <w:rsid w:val="000A4F4C"/>
    <w:rsid w:val="000B1EB4"/>
    <w:rsid w:val="000B2A78"/>
    <w:rsid w:val="000B5259"/>
    <w:rsid w:val="000B560A"/>
    <w:rsid w:val="000B610A"/>
    <w:rsid w:val="000B64FB"/>
    <w:rsid w:val="000B7A4F"/>
    <w:rsid w:val="000B7EC8"/>
    <w:rsid w:val="000C0D6E"/>
    <w:rsid w:val="000C11BF"/>
    <w:rsid w:val="000C2E0D"/>
    <w:rsid w:val="000C4776"/>
    <w:rsid w:val="000C49A8"/>
    <w:rsid w:val="000C4DAB"/>
    <w:rsid w:val="000C64FF"/>
    <w:rsid w:val="000C6882"/>
    <w:rsid w:val="000D0832"/>
    <w:rsid w:val="000D1610"/>
    <w:rsid w:val="000D1D3D"/>
    <w:rsid w:val="000D1D47"/>
    <w:rsid w:val="000D379C"/>
    <w:rsid w:val="000D3AF1"/>
    <w:rsid w:val="000D475A"/>
    <w:rsid w:val="000D7D30"/>
    <w:rsid w:val="000D7FA3"/>
    <w:rsid w:val="000E02E2"/>
    <w:rsid w:val="000E108D"/>
    <w:rsid w:val="000E1E39"/>
    <w:rsid w:val="000E2D48"/>
    <w:rsid w:val="000E4663"/>
    <w:rsid w:val="000E5AAC"/>
    <w:rsid w:val="000F04C8"/>
    <w:rsid w:val="000F0A57"/>
    <w:rsid w:val="000F270E"/>
    <w:rsid w:val="000F3098"/>
    <w:rsid w:val="000F39E5"/>
    <w:rsid w:val="000F41C0"/>
    <w:rsid w:val="000F5796"/>
    <w:rsid w:val="000F5B47"/>
    <w:rsid w:val="000F6891"/>
    <w:rsid w:val="000F72E5"/>
    <w:rsid w:val="000F7670"/>
    <w:rsid w:val="00101079"/>
    <w:rsid w:val="0010136E"/>
    <w:rsid w:val="00103F88"/>
    <w:rsid w:val="00105519"/>
    <w:rsid w:val="0010558C"/>
    <w:rsid w:val="001077F2"/>
    <w:rsid w:val="001078D8"/>
    <w:rsid w:val="00107CC3"/>
    <w:rsid w:val="001102B9"/>
    <w:rsid w:val="001112CA"/>
    <w:rsid w:val="00111E6A"/>
    <w:rsid w:val="00112464"/>
    <w:rsid w:val="001129DD"/>
    <w:rsid w:val="00114280"/>
    <w:rsid w:val="00114A94"/>
    <w:rsid w:val="00114EEB"/>
    <w:rsid w:val="001159E1"/>
    <w:rsid w:val="00115BBF"/>
    <w:rsid w:val="0011643C"/>
    <w:rsid w:val="00116DDE"/>
    <w:rsid w:val="00120816"/>
    <w:rsid w:val="001230C0"/>
    <w:rsid w:val="001238D9"/>
    <w:rsid w:val="0012513C"/>
    <w:rsid w:val="001258E8"/>
    <w:rsid w:val="00125B65"/>
    <w:rsid w:val="0012606E"/>
    <w:rsid w:val="00126630"/>
    <w:rsid w:val="00126963"/>
    <w:rsid w:val="00126980"/>
    <w:rsid w:val="001307F5"/>
    <w:rsid w:val="00132878"/>
    <w:rsid w:val="001333CA"/>
    <w:rsid w:val="00133C34"/>
    <w:rsid w:val="001340EC"/>
    <w:rsid w:val="0013490E"/>
    <w:rsid w:val="001366AB"/>
    <w:rsid w:val="0013686D"/>
    <w:rsid w:val="00137800"/>
    <w:rsid w:val="00137E67"/>
    <w:rsid w:val="00140956"/>
    <w:rsid w:val="00141AFC"/>
    <w:rsid w:val="00141DA6"/>
    <w:rsid w:val="00144B39"/>
    <w:rsid w:val="00145133"/>
    <w:rsid w:val="001458BC"/>
    <w:rsid w:val="00146C17"/>
    <w:rsid w:val="00146E2F"/>
    <w:rsid w:val="00150C34"/>
    <w:rsid w:val="00150F0A"/>
    <w:rsid w:val="0015188E"/>
    <w:rsid w:val="00152557"/>
    <w:rsid w:val="00154916"/>
    <w:rsid w:val="0015796A"/>
    <w:rsid w:val="00160262"/>
    <w:rsid w:val="00160E62"/>
    <w:rsid w:val="001616F4"/>
    <w:rsid w:val="001619B1"/>
    <w:rsid w:val="00161DA6"/>
    <w:rsid w:val="0016295B"/>
    <w:rsid w:val="00164785"/>
    <w:rsid w:val="001647E2"/>
    <w:rsid w:val="001649A3"/>
    <w:rsid w:val="00165F0E"/>
    <w:rsid w:val="001663E8"/>
    <w:rsid w:val="00167617"/>
    <w:rsid w:val="001704F5"/>
    <w:rsid w:val="001706A2"/>
    <w:rsid w:val="0017153A"/>
    <w:rsid w:val="00171987"/>
    <w:rsid w:val="001727C0"/>
    <w:rsid w:val="001729B2"/>
    <w:rsid w:val="00172BE0"/>
    <w:rsid w:val="00172E96"/>
    <w:rsid w:val="00172E9F"/>
    <w:rsid w:val="00173963"/>
    <w:rsid w:val="00174200"/>
    <w:rsid w:val="00175002"/>
    <w:rsid w:val="00177295"/>
    <w:rsid w:val="00180BDB"/>
    <w:rsid w:val="00180F62"/>
    <w:rsid w:val="00183360"/>
    <w:rsid w:val="00183953"/>
    <w:rsid w:val="00183A82"/>
    <w:rsid w:val="0018463E"/>
    <w:rsid w:val="001848C1"/>
    <w:rsid w:val="00185273"/>
    <w:rsid w:val="00185888"/>
    <w:rsid w:val="00186CB3"/>
    <w:rsid w:val="00187750"/>
    <w:rsid w:val="00190094"/>
    <w:rsid w:val="00190E6E"/>
    <w:rsid w:val="00193653"/>
    <w:rsid w:val="00193A09"/>
    <w:rsid w:val="001945C2"/>
    <w:rsid w:val="00196A8E"/>
    <w:rsid w:val="00196DD2"/>
    <w:rsid w:val="001975C4"/>
    <w:rsid w:val="001A0719"/>
    <w:rsid w:val="001A228E"/>
    <w:rsid w:val="001A3BFB"/>
    <w:rsid w:val="001A4254"/>
    <w:rsid w:val="001A460F"/>
    <w:rsid w:val="001A49DF"/>
    <w:rsid w:val="001A4C63"/>
    <w:rsid w:val="001A5D55"/>
    <w:rsid w:val="001A60A1"/>
    <w:rsid w:val="001A62A7"/>
    <w:rsid w:val="001A63B0"/>
    <w:rsid w:val="001A6BB2"/>
    <w:rsid w:val="001A7EBB"/>
    <w:rsid w:val="001B03A8"/>
    <w:rsid w:val="001B10D0"/>
    <w:rsid w:val="001B18F0"/>
    <w:rsid w:val="001B1CB9"/>
    <w:rsid w:val="001B2D3F"/>
    <w:rsid w:val="001B5899"/>
    <w:rsid w:val="001B5CF0"/>
    <w:rsid w:val="001B6AE5"/>
    <w:rsid w:val="001B6B16"/>
    <w:rsid w:val="001C0898"/>
    <w:rsid w:val="001C08EE"/>
    <w:rsid w:val="001C0A87"/>
    <w:rsid w:val="001C1112"/>
    <w:rsid w:val="001C210A"/>
    <w:rsid w:val="001C3002"/>
    <w:rsid w:val="001C317C"/>
    <w:rsid w:val="001C32A9"/>
    <w:rsid w:val="001C4452"/>
    <w:rsid w:val="001C4E7B"/>
    <w:rsid w:val="001C629B"/>
    <w:rsid w:val="001C7D92"/>
    <w:rsid w:val="001D0CF1"/>
    <w:rsid w:val="001D0F0B"/>
    <w:rsid w:val="001D29D3"/>
    <w:rsid w:val="001D44D6"/>
    <w:rsid w:val="001D4B82"/>
    <w:rsid w:val="001D5F7E"/>
    <w:rsid w:val="001D638D"/>
    <w:rsid w:val="001D7832"/>
    <w:rsid w:val="001E038B"/>
    <w:rsid w:val="001E03A1"/>
    <w:rsid w:val="001E0434"/>
    <w:rsid w:val="001E097A"/>
    <w:rsid w:val="001E0B12"/>
    <w:rsid w:val="001E1A4D"/>
    <w:rsid w:val="001E2273"/>
    <w:rsid w:val="001E24D3"/>
    <w:rsid w:val="001E309F"/>
    <w:rsid w:val="001E4214"/>
    <w:rsid w:val="001E4C97"/>
    <w:rsid w:val="001E6024"/>
    <w:rsid w:val="001E72BB"/>
    <w:rsid w:val="001E7918"/>
    <w:rsid w:val="001E7D24"/>
    <w:rsid w:val="001F010B"/>
    <w:rsid w:val="001F0F0F"/>
    <w:rsid w:val="001F2B92"/>
    <w:rsid w:val="001F2D68"/>
    <w:rsid w:val="001F49FA"/>
    <w:rsid w:val="001F6B29"/>
    <w:rsid w:val="0020188E"/>
    <w:rsid w:val="002025F2"/>
    <w:rsid w:val="00203498"/>
    <w:rsid w:val="002044E9"/>
    <w:rsid w:val="00204D0E"/>
    <w:rsid w:val="002054D3"/>
    <w:rsid w:val="0020739D"/>
    <w:rsid w:val="0020758C"/>
    <w:rsid w:val="002106FA"/>
    <w:rsid w:val="0021313F"/>
    <w:rsid w:val="0021319D"/>
    <w:rsid w:val="0021424A"/>
    <w:rsid w:val="00215164"/>
    <w:rsid w:val="00215C24"/>
    <w:rsid w:val="00216D77"/>
    <w:rsid w:val="00217ACF"/>
    <w:rsid w:val="00217F94"/>
    <w:rsid w:val="002206BF"/>
    <w:rsid w:val="002234B8"/>
    <w:rsid w:val="00224CBC"/>
    <w:rsid w:val="002250BE"/>
    <w:rsid w:val="00225DCB"/>
    <w:rsid w:val="00226081"/>
    <w:rsid w:val="0022617E"/>
    <w:rsid w:val="00226DFB"/>
    <w:rsid w:val="0022700F"/>
    <w:rsid w:val="00227358"/>
    <w:rsid w:val="00230C3C"/>
    <w:rsid w:val="00231944"/>
    <w:rsid w:val="002321FC"/>
    <w:rsid w:val="00232DDD"/>
    <w:rsid w:val="00233D8A"/>
    <w:rsid w:val="00234C99"/>
    <w:rsid w:val="002353FC"/>
    <w:rsid w:val="00237A82"/>
    <w:rsid w:val="00242349"/>
    <w:rsid w:val="00242534"/>
    <w:rsid w:val="00243483"/>
    <w:rsid w:val="00243BBF"/>
    <w:rsid w:val="00244C2E"/>
    <w:rsid w:val="00246DFC"/>
    <w:rsid w:val="002503C1"/>
    <w:rsid w:val="00251661"/>
    <w:rsid w:val="00251CAC"/>
    <w:rsid w:val="00252F49"/>
    <w:rsid w:val="00253226"/>
    <w:rsid w:val="00253F06"/>
    <w:rsid w:val="00254FE5"/>
    <w:rsid w:val="00255AF4"/>
    <w:rsid w:val="00257DEA"/>
    <w:rsid w:val="002603CD"/>
    <w:rsid w:val="002639AF"/>
    <w:rsid w:val="002654A8"/>
    <w:rsid w:val="00266471"/>
    <w:rsid w:val="00266BA4"/>
    <w:rsid w:val="00267745"/>
    <w:rsid w:val="00267DE4"/>
    <w:rsid w:val="002710F1"/>
    <w:rsid w:val="00271554"/>
    <w:rsid w:val="002725A1"/>
    <w:rsid w:val="002732A3"/>
    <w:rsid w:val="00274153"/>
    <w:rsid w:val="002746A6"/>
    <w:rsid w:val="00274A42"/>
    <w:rsid w:val="00274BFC"/>
    <w:rsid w:val="00277226"/>
    <w:rsid w:val="0028051D"/>
    <w:rsid w:val="00281456"/>
    <w:rsid w:val="002818DE"/>
    <w:rsid w:val="00282909"/>
    <w:rsid w:val="002845D3"/>
    <w:rsid w:val="00285779"/>
    <w:rsid w:val="00285D9B"/>
    <w:rsid w:val="002869D8"/>
    <w:rsid w:val="002872BD"/>
    <w:rsid w:val="00290287"/>
    <w:rsid w:val="002925F2"/>
    <w:rsid w:val="00292C73"/>
    <w:rsid w:val="002954FF"/>
    <w:rsid w:val="0029787A"/>
    <w:rsid w:val="002A0E37"/>
    <w:rsid w:val="002A3CFC"/>
    <w:rsid w:val="002A48A0"/>
    <w:rsid w:val="002A498D"/>
    <w:rsid w:val="002A7B16"/>
    <w:rsid w:val="002B02F0"/>
    <w:rsid w:val="002B1825"/>
    <w:rsid w:val="002B1FBC"/>
    <w:rsid w:val="002B24B1"/>
    <w:rsid w:val="002B2757"/>
    <w:rsid w:val="002B2B15"/>
    <w:rsid w:val="002B38CA"/>
    <w:rsid w:val="002B7176"/>
    <w:rsid w:val="002C05E6"/>
    <w:rsid w:val="002C10C2"/>
    <w:rsid w:val="002C1BD9"/>
    <w:rsid w:val="002C2FBB"/>
    <w:rsid w:val="002C3EB7"/>
    <w:rsid w:val="002C52F3"/>
    <w:rsid w:val="002C54CD"/>
    <w:rsid w:val="002C6E00"/>
    <w:rsid w:val="002D1BF5"/>
    <w:rsid w:val="002D2216"/>
    <w:rsid w:val="002D326D"/>
    <w:rsid w:val="002D4460"/>
    <w:rsid w:val="002D6464"/>
    <w:rsid w:val="002D6EB1"/>
    <w:rsid w:val="002E08B0"/>
    <w:rsid w:val="002E09AD"/>
    <w:rsid w:val="002E0EE7"/>
    <w:rsid w:val="002E1223"/>
    <w:rsid w:val="002E1829"/>
    <w:rsid w:val="002E24FD"/>
    <w:rsid w:val="002E2849"/>
    <w:rsid w:val="002E4A30"/>
    <w:rsid w:val="002E5667"/>
    <w:rsid w:val="002F2038"/>
    <w:rsid w:val="002F583F"/>
    <w:rsid w:val="002F637C"/>
    <w:rsid w:val="002F6D10"/>
    <w:rsid w:val="002F7378"/>
    <w:rsid w:val="002F7C2F"/>
    <w:rsid w:val="00300C9C"/>
    <w:rsid w:val="00302599"/>
    <w:rsid w:val="003045E2"/>
    <w:rsid w:val="0030515C"/>
    <w:rsid w:val="0030644B"/>
    <w:rsid w:val="003068A7"/>
    <w:rsid w:val="00307D98"/>
    <w:rsid w:val="00307EBF"/>
    <w:rsid w:val="00311B3A"/>
    <w:rsid w:val="0031360F"/>
    <w:rsid w:val="003167DF"/>
    <w:rsid w:val="00317596"/>
    <w:rsid w:val="00317732"/>
    <w:rsid w:val="0032032E"/>
    <w:rsid w:val="00320337"/>
    <w:rsid w:val="00323C88"/>
    <w:rsid w:val="00326A96"/>
    <w:rsid w:val="00327240"/>
    <w:rsid w:val="00327B6F"/>
    <w:rsid w:val="003301E7"/>
    <w:rsid w:val="00330DDD"/>
    <w:rsid w:val="00330E8A"/>
    <w:rsid w:val="003317B5"/>
    <w:rsid w:val="00331DB8"/>
    <w:rsid w:val="00333060"/>
    <w:rsid w:val="003348CC"/>
    <w:rsid w:val="00336A62"/>
    <w:rsid w:val="00337CE1"/>
    <w:rsid w:val="00340C98"/>
    <w:rsid w:val="00342187"/>
    <w:rsid w:val="00343269"/>
    <w:rsid w:val="003444A3"/>
    <w:rsid w:val="00344B42"/>
    <w:rsid w:val="003454CF"/>
    <w:rsid w:val="00345B02"/>
    <w:rsid w:val="00346828"/>
    <w:rsid w:val="00346B63"/>
    <w:rsid w:val="00346C3C"/>
    <w:rsid w:val="00350DE1"/>
    <w:rsid w:val="00352487"/>
    <w:rsid w:val="00352A03"/>
    <w:rsid w:val="00353003"/>
    <w:rsid w:val="003533C0"/>
    <w:rsid w:val="00353BD4"/>
    <w:rsid w:val="00355767"/>
    <w:rsid w:val="00357830"/>
    <w:rsid w:val="00360470"/>
    <w:rsid w:val="00360AA2"/>
    <w:rsid w:val="0036148C"/>
    <w:rsid w:val="00365094"/>
    <w:rsid w:val="0036568C"/>
    <w:rsid w:val="00365BB4"/>
    <w:rsid w:val="003675F9"/>
    <w:rsid w:val="003676E6"/>
    <w:rsid w:val="00367B8E"/>
    <w:rsid w:val="00370CFF"/>
    <w:rsid w:val="0037198F"/>
    <w:rsid w:val="00372204"/>
    <w:rsid w:val="0037347F"/>
    <w:rsid w:val="00373F26"/>
    <w:rsid w:val="00376FF5"/>
    <w:rsid w:val="00377281"/>
    <w:rsid w:val="0038025C"/>
    <w:rsid w:val="0038092B"/>
    <w:rsid w:val="00380FA1"/>
    <w:rsid w:val="00381140"/>
    <w:rsid w:val="00381763"/>
    <w:rsid w:val="003819DE"/>
    <w:rsid w:val="00381CF3"/>
    <w:rsid w:val="003828D2"/>
    <w:rsid w:val="00382B65"/>
    <w:rsid w:val="003838D3"/>
    <w:rsid w:val="00387640"/>
    <w:rsid w:val="003909E8"/>
    <w:rsid w:val="00390D4C"/>
    <w:rsid w:val="003924F3"/>
    <w:rsid w:val="00393ACA"/>
    <w:rsid w:val="00395554"/>
    <w:rsid w:val="00397707"/>
    <w:rsid w:val="003A1C59"/>
    <w:rsid w:val="003A49E8"/>
    <w:rsid w:val="003A4F25"/>
    <w:rsid w:val="003A61DB"/>
    <w:rsid w:val="003A61FC"/>
    <w:rsid w:val="003A700B"/>
    <w:rsid w:val="003A70A5"/>
    <w:rsid w:val="003A7F33"/>
    <w:rsid w:val="003B0207"/>
    <w:rsid w:val="003B4DE4"/>
    <w:rsid w:val="003B5180"/>
    <w:rsid w:val="003B5ADF"/>
    <w:rsid w:val="003B6782"/>
    <w:rsid w:val="003B790C"/>
    <w:rsid w:val="003B7AE0"/>
    <w:rsid w:val="003B7EBE"/>
    <w:rsid w:val="003C0B8D"/>
    <w:rsid w:val="003C2A30"/>
    <w:rsid w:val="003C3B1B"/>
    <w:rsid w:val="003C4790"/>
    <w:rsid w:val="003C63EC"/>
    <w:rsid w:val="003C6821"/>
    <w:rsid w:val="003C6A20"/>
    <w:rsid w:val="003C7AA1"/>
    <w:rsid w:val="003D1669"/>
    <w:rsid w:val="003D3715"/>
    <w:rsid w:val="003D37E1"/>
    <w:rsid w:val="003D42C5"/>
    <w:rsid w:val="003D59D7"/>
    <w:rsid w:val="003D5AC9"/>
    <w:rsid w:val="003D61AD"/>
    <w:rsid w:val="003D620A"/>
    <w:rsid w:val="003D7273"/>
    <w:rsid w:val="003E0301"/>
    <w:rsid w:val="003E057D"/>
    <w:rsid w:val="003E19C1"/>
    <w:rsid w:val="003E1CAB"/>
    <w:rsid w:val="003E1E10"/>
    <w:rsid w:val="003E2BE2"/>
    <w:rsid w:val="003E30A1"/>
    <w:rsid w:val="003E3134"/>
    <w:rsid w:val="003E32A2"/>
    <w:rsid w:val="003E344D"/>
    <w:rsid w:val="003E3A97"/>
    <w:rsid w:val="003E69D0"/>
    <w:rsid w:val="003F1763"/>
    <w:rsid w:val="003F3A14"/>
    <w:rsid w:val="003F59FB"/>
    <w:rsid w:val="003F64B0"/>
    <w:rsid w:val="003F706A"/>
    <w:rsid w:val="003F73CC"/>
    <w:rsid w:val="00401550"/>
    <w:rsid w:val="00401EE0"/>
    <w:rsid w:val="004031F9"/>
    <w:rsid w:val="00403293"/>
    <w:rsid w:val="00404528"/>
    <w:rsid w:val="00406947"/>
    <w:rsid w:val="00410501"/>
    <w:rsid w:val="0041089C"/>
    <w:rsid w:val="00410F19"/>
    <w:rsid w:val="00411CAB"/>
    <w:rsid w:val="00413B5B"/>
    <w:rsid w:val="0041420F"/>
    <w:rsid w:val="00414226"/>
    <w:rsid w:val="00417E73"/>
    <w:rsid w:val="00420598"/>
    <w:rsid w:val="00422151"/>
    <w:rsid w:val="00422F39"/>
    <w:rsid w:val="00424B47"/>
    <w:rsid w:val="00424EB6"/>
    <w:rsid w:val="00425B88"/>
    <w:rsid w:val="004266E1"/>
    <w:rsid w:val="00426743"/>
    <w:rsid w:val="00426B83"/>
    <w:rsid w:val="00426E76"/>
    <w:rsid w:val="0042707A"/>
    <w:rsid w:val="00430CEE"/>
    <w:rsid w:val="00431A49"/>
    <w:rsid w:val="00432B80"/>
    <w:rsid w:val="00432BC3"/>
    <w:rsid w:val="0043478B"/>
    <w:rsid w:val="004347ED"/>
    <w:rsid w:val="00434A6C"/>
    <w:rsid w:val="00434AFC"/>
    <w:rsid w:val="00435010"/>
    <w:rsid w:val="00437387"/>
    <w:rsid w:val="00437940"/>
    <w:rsid w:val="004408D9"/>
    <w:rsid w:val="00442840"/>
    <w:rsid w:val="00444EEF"/>
    <w:rsid w:val="00445F0B"/>
    <w:rsid w:val="004464B6"/>
    <w:rsid w:val="00446654"/>
    <w:rsid w:val="00446CE9"/>
    <w:rsid w:val="004519CE"/>
    <w:rsid w:val="00451C2C"/>
    <w:rsid w:val="004533E9"/>
    <w:rsid w:val="00453534"/>
    <w:rsid w:val="00453E6E"/>
    <w:rsid w:val="00454F6A"/>
    <w:rsid w:val="00455DD9"/>
    <w:rsid w:val="00456032"/>
    <w:rsid w:val="00456AC8"/>
    <w:rsid w:val="0045738F"/>
    <w:rsid w:val="0045746E"/>
    <w:rsid w:val="00457709"/>
    <w:rsid w:val="00457DCC"/>
    <w:rsid w:val="00460A1A"/>
    <w:rsid w:val="004612B8"/>
    <w:rsid w:val="0046391F"/>
    <w:rsid w:val="0046395F"/>
    <w:rsid w:val="00465C62"/>
    <w:rsid w:val="00465E5E"/>
    <w:rsid w:val="0046722B"/>
    <w:rsid w:val="00470A1C"/>
    <w:rsid w:val="00471FC3"/>
    <w:rsid w:val="004742AE"/>
    <w:rsid w:val="00474A8B"/>
    <w:rsid w:val="004768B0"/>
    <w:rsid w:val="00477022"/>
    <w:rsid w:val="00482072"/>
    <w:rsid w:val="004822E7"/>
    <w:rsid w:val="00482FB0"/>
    <w:rsid w:val="004839FE"/>
    <w:rsid w:val="0048499A"/>
    <w:rsid w:val="00484D3D"/>
    <w:rsid w:val="00485B1C"/>
    <w:rsid w:val="0048605C"/>
    <w:rsid w:val="00486516"/>
    <w:rsid w:val="00487D11"/>
    <w:rsid w:val="00487E47"/>
    <w:rsid w:val="00491102"/>
    <w:rsid w:val="00491730"/>
    <w:rsid w:val="004919CA"/>
    <w:rsid w:val="00491E45"/>
    <w:rsid w:val="00491EF8"/>
    <w:rsid w:val="0049287B"/>
    <w:rsid w:val="00495642"/>
    <w:rsid w:val="00496A34"/>
    <w:rsid w:val="00497BA5"/>
    <w:rsid w:val="004A293B"/>
    <w:rsid w:val="004A3290"/>
    <w:rsid w:val="004A498D"/>
    <w:rsid w:val="004A61BA"/>
    <w:rsid w:val="004A7917"/>
    <w:rsid w:val="004B1AB3"/>
    <w:rsid w:val="004B1B04"/>
    <w:rsid w:val="004B3284"/>
    <w:rsid w:val="004B43EF"/>
    <w:rsid w:val="004B4BF3"/>
    <w:rsid w:val="004B5246"/>
    <w:rsid w:val="004B5D6C"/>
    <w:rsid w:val="004C0798"/>
    <w:rsid w:val="004C0FAE"/>
    <w:rsid w:val="004C1494"/>
    <w:rsid w:val="004C19F5"/>
    <w:rsid w:val="004C2AA4"/>
    <w:rsid w:val="004C2E0D"/>
    <w:rsid w:val="004C4731"/>
    <w:rsid w:val="004C4F9F"/>
    <w:rsid w:val="004C6EDC"/>
    <w:rsid w:val="004D2C75"/>
    <w:rsid w:val="004D2F78"/>
    <w:rsid w:val="004D4344"/>
    <w:rsid w:val="004D4AD6"/>
    <w:rsid w:val="004D4FDF"/>
    <w:rsid w:val="004D5665"/>
    <w:rsid w:val="004D5F01"/>
    <w:rsid w:val="004D766E"/>
    <w:rsid w:val="004E24B3"/>
    <w:rsid w:val="004E332C"/>
    <w:rsid w:val="004E4564"/>
    <w:rsid w:val="004E7771"/>
    <w:rsid w:val="004F0C50"/>
    <w:rsid w:val="004F2023"/>
    <w:rsid w:val="004F4D28"/>
    <w:rsid w:val="004F6C77"/>
    <w:rsid w:val="004F7D2E"/>
    <w:rsid w:val="00500F57"/>
    <w:rsid w:val="005039F3"/>
    <w:rsid w:val="0050510C"/>
    <w:rsid w:val="005055D8"/>
    <w:rsid w:val="00505F5E"/>
    <w:rsid w:val="00506F04"/>
    <w:rsid w:val="0050714F"/>
    <w:rsid w:val="00510BF0"/>
    <w:rsid w:val="0051185C"/>
    <w:rsid w:val="00511974"/>
    <w:rsid w:val="00511ED3"/>
    <w:rsid w:val="00513AA7"/>
    <w:rsid w:val="00514AAC"/>
    <w:rsid w:val="00515329"/>
    <w:rsid w:val="0051532F"/>
    <w:rsid w:val="005165CA"/>
    <w:rsid w:val="00520D34"/>
    <w:rsid w:val="00520DFF"/>
    <w:rsid w:val="00523B7D"/>
    <w:rsid w:val="00524FA7"/>
    <w:rsid w:val="005266D9"/>
    <w:rsid w:val="00526A84"/>
    <w:rsid w:val="00527D50"/>
    <w:rsid w:val="005302E2"/>
    <w:rsid w:val="00530620"/>
    <w:rsid w:val="0053068E"/>
    <w:rsid w:val="0053151E"/>
    <w:rsid w:val="005318F3"/>
    <w:rsid w:val="00532A84"/>
    <w:rsid w:val="00532F6F"/>
    <w:rsid w:val="00533D4E"/>
    <w:rsid w:val="005345BB"/>
    <w:rsid w:val="00534744"/>
    <w:rsid w:val="00536749"/>
    <w:rsid w:val="00536D69"/>
    <w:rsid w:val="005400D0"/>
    <w:rsid w:val="00540FCF"/>
    <w:rsid w:val="0054230B"/>
    <w:rsid w:val="005424C7"/>
    <w:rsid w:val="00542CFB"/>
    <w:rsid w:val="00544128"/>
    <w:rsid w:val="005453CD"/>
    <w:rsid w:val="00545697"/>
    <w:rsid w:val="005468CD"/>
    <w:rsid w:val="00546A27"/>
    <w:rsid w:val="00547486"/>
    <w:rsid w:val="0054794D"/>
    <w:rsid w:val="00550C9E"/>
    <w:rsid w:val="005514C5"/>
    <w:rsid w:val="0055237B"/>
    <w:rsid w:val="00554305"/>
    <w:rsid w:val="00554FF8"/>
    <w:rsid w:val="005550DD"/>
    <w:rsid w:val="005564D3"/>
    <w:rsid w:val="00556DD3"/>
    <w:rsid w:val="005608F6"/>
    <w:rsid w:val="00563450"/>
    <w:rsid w:val="00563897"/>
    <w:rsid w:val="005640F4"/>
    <w:rsid w:val="005641D8"/>
    <w:rsid w:val="00565302"/>
    <w:rsid w:val="005657CB"/>
    <w:rsid w:val="00565FD8"/>
    <w:rsid w:val="005676B6"/>
    <w:rsid w:val="005712F1"/>
    <w:rsid w:val="005716FF"/>
    <w:rsid w:val="0057225C"/>
    <w:rsid w:val="005726ED"/>
    <w:rsid w:val="005731D5"/>
    <w:rsid w:val="005737BE"/>
    <w:rsid w:val="00573978"/>
    <w:rsid w:val="00573BC9"/>
    <w:rsid w:val="005745FC"/>
    <w:rsid w:val="005749B4"/>
    <w:rsid w:val="00576416"/>
    <w:rsid w:val="00576AC1"/>
    <w:rsid w:val="00580582"/>
    <w:rsid w:val="005812E3"/>
    <w:rsid w:val="00582AB5"/>
    <w:rsid w:val="00584752"/>
    <w:rsid w:val="00585329"/>
    <w:rsid w:val="00586475"/>
    <w:rsid w:val="0058673B"/>
    <w:rsid w:val="005869E2"/>
    <w:rsid w:val="00587E79"/>
    <w:rsid w:val="00590F0D"/>
    <w:rsid w:val="005912FC"/>
    <w:rsid w:val="00592453"/>
    <w:rsid w:val="0059402E"/>
    <w:rsid w:val="00594485"/>
    <w:rsid w:val="005959B7"/>
    <w:rsid w:val="00595EBA"/>
    <w:rsid w:val="00595FED"/>
    <w:rsid w:val="00596913"/>
    <w:rsid w:val="005A071F"/>
    <w:rsid w:val="005A15AE"/>
    <w:rsid w:val="005A3786"/>
    <w:rsid w:val="005A3F8B"/>
    <w:rsid w:val="005A62EC"/>
    <w:rsid w:val="005A6B72"/>
    <w:rsid w:val="005A7BAE"/>
    <w:rsid w:val="005B2389"/>
    <w:rsid w:val="005B45B5"/>
    <w:rsid w:val="005B5C8B"/>
    <w:rsid w:val="005B6429"/>
    <w:rsid w:val="005B711F"/>
    <w:rsid w:val="005B76D9"/>
    <w:rsid w:val="005B7E1F"/>
    <w:rsid w:val="005C0365"/>
    <w:rsid w:val="005C1947"/>
    <w:rsid w:val="005C1B4A"/>
    <w:rsid w:val="005C2A1D"/>
    <w:rsid w:val="005C2FF0"/>
    <w:rsid w:val="005C366C"/>
    <w:rsid w:val="005C4105"/>
    <w:rsid w:val="005C43F9"/>
    <w:rsid w:val="005C5589"/>
    <w:rsid w:val="005C5C4C"/>
    <w:rsid w:val="005D2CE7"/>
    <w:rsid w:val="005D3953"/>
    <w:rsid w:val="005D3A9A"/>
    <w:rsid w:val="005D5918"/>
    <w:rsid w:val="005D5AC2"/>
    <w:rsid w:val="005E15BB"/>
    <w:rsid w:val="005E29BB"/>
    <w:rsid w:val="005E4B9F"/>
    <w:rsid w:val="005E50F3"/>
    <w:rsid w:val="005E59AD"/>
    <w:rsid w:val="005E6093"/>
    <w:rsid w:val="005E668F"/>
    <w:rsid w:val="005E66B2"/>
    <w:rsid w:val="005F1447"/>
    <w:rsid w:val="005F1451"/>
    <w:rsid w:val="005F1BAF"/>
    <w:rsid w:val="005F299E"/>
    <w:rsid w:val="005F2EE5"/>
    <w:rsid w:val="005F321E"/>
    <w:rsid w:val="005F3B81"/>
    <w:rsid w:val="005F3C78"/>
    <w:rsid w:val="005F4E16"/>
    <w:rsid w:val="005F5146"/>
    <w:rsid w:val="005F63D5"/>
    <w:rsid w:val="00604263"/>
    <w:rsid w:val="00604BAD"/>
    <w:rsid w:val="00607037"/>
    <w:rsid w:val="00610D15"/>
    <w:rsid w:val="00611E70"/>
    <w:rsid w:val="00613510"/>
    <w:rsid w:val="00613972"/>
    <w:rsid w:val="00615154"/>
    <w:rsid w:val="00615BF5"/>
    <w:rsid w:val="00615D57"/>
    <w:rsid w:val="00617755"/>
    <w:rsid w:val="00617756"/>
    <w:rsid w:val="00617C54"/>
    <w:rsid w:val="00617E47"/>
    <w:rsid w:val="00620D46"/>
    <w:rsid w:val="00620DAB"/>
    <w:rsid w:val="00621331"/>
    <w:rsid w:val="00621762"/>
    <w:rsid w:val="0062299B"/>
    <w:rsid w:val="00623121"/>
    <w:rsid w:val="006232A7"/>
    <w:rsid w:val="006235CA"/>
    <w:rsid w:val="00623EFA"/>
    <w:rsid w:val="00624F00"/>
    <w:rsid w:val="00627570"/>
    <w:rsid w:val="00631199"/>
    <w:rsid w:val="006314FD"/>
    <w:rsid w:val="006317B7"/>
    <w:rsid w:val="00631A3B"/>
    <w:rsid w:val="0063388D"/>
    <w:rsid w:val="00633BD8"/>
    <w:rsid w:val="006347AC"/>
    <w:rsid w:val="00635957"/>
    <w:rsid w:val="0063623E"/>
    <w:rsid w:val="006362D6"/>
    <w:rsid w:val="006363DE"/>
    <w:rsid w:val="00636816"/>
    <w:rsid w:val="00636C46"/>
    <w:rsid w:val="00637786"/>
    <w:rsid w:val="00637ABE"/>
    <w:rsid w:val="00637E87"/>
    <w:rsid w:val="00641982"/>
    <w:rsid w:val="00641A93"/>
    <w:rsid w:val="0064236E"/>
    <w:rsid w:val="0064625E"/>
    <w:rsid w:val="00647532"/>
    <w:rsid w:val="00647CF8"/>
    <w:rsid w:val="006518B9"/>
    <w:rsid w:val="00652397"/>
    <w:rsid w:val="00652D02"/>
    <w:rsid w:val="00654C68"/>
    <w:rsid w:val="00657683"/>
    <w:rsid w:val="00657A1F"/>
    <w:rsid w:val="00661402"/>
    <w:rsid w:val="006614C4"/>
    <w:rsid w:val="00661D34"/>
    <w:rsid w:val="0066306D"/>
    <w:rsid w:val="006638B8"/>
    <w:rsid w:val="00664357"/>
    <w:rsid w:val="0066459B"/>
    <w:rsid w:val="0066546B"/>
    <w:rsid w:val="00667069"/>
    <w:rsid w:val="006711DB"/>
    <w:rsid w:val="00671E92"/>
    <w:rsid w:val="00672FE3"/>
    <w:rsid w:val="00673903"/>
    <w:rsid w:val="00675454"/>
    <w:rsid w:val="00676271"/>
    <w:rsid w:val="00677015"/>
    <w:rsid w:val="00677DB4"/>
    <w:rsid w:val="00681A3E"/>
    <w:rsid w:val="00682D05"/>
    <w:rsid w:val="006834C1"/>
    <w:rsid w:val="0068374D"/>
    <w:rsid w:val="00684396"/>
    <w:rsid w:val="00684B6F"/>
    <w:rsid w:val="0068610A"/>
    <w:rsid w:val="00686712"/>
    <w:rsid w:val="0068688E"/>
    <w:rsid w:val="00686AE1"/>
    <w:rsid w:val="00687214"/>
    <w:rsid w:val="00687D8F"/>
    <w:rsid w:val="0069049F"/>
    <w:rsid w:val="006907A8"/>
    <w:rsid w:val="00691324"/>
    <w:rsid w:val="00691385"/>
    <w:rsid w:val="0069142D"/>
    <w:rsid w:val="00691DB0"/>
    <w:rsid w:val="00693497"/>
    <w:rsid w:val="00693A64"/>
    <w:rsid w:val="00693DA2"/>
    <w:rsid w:val="006947E0"/>
    <w:rsid w:val="00694884"/>
    <w:rsid w:val="006A40F7"/>
    <w:rsid w:val="006A61AC"/>
    <w:rsid w:val="006A7258"/>
    <w:rsid w:val="006A75C6"/>
    <w:rsid w:val="006B11DA"/>
    <w:rsid w:val="006B1418"/>
    <w:rsid w:val="006B23EF"/>
    <w:rsid w:val="006B2891"/>
    <w:rsid w:val="006B3493"/>
    <w:rsid w:val="006B58AF"/>
    <w:rsid w:val="006B5F63"/>
    <w:rsid w:val="006B62A3"/>
    <w:rsid w:val="006B6563"/>
    <w:rsid w:val="006B7C59"/>
    <w:rsid w:val="006B7E10"/>
    <w:rsid w:val="006C0E49"/>
    <w:rsid w:val="006C17E3"/>
    <w:rsid w:val="006C3336"/>
    <w:rsid w:val="006C39E2"/>
    <w:rsid w:val="006C48BD"/>
    <w:rsid w:val="006C7596"/>
    <w:rsid w:val="006D0173"/>
    <w:rsid w:val="006D189D"/>
    <w:rsid w:val="006D1CB1"/>
    <w:rsid w:val="006D22B4"/>
    <w:rsid w:val="006D29FC"/>
    <w:rsid w:val="006D3DCE"/>
    <w:rsid w:val="006D436D"/>
    <w:rsid w:val="006D5626"/>
    <w:rsid w:val="006D6D57"/>
    <w:rsid w:val="006E1736"/>
    <w:rsid w:val="006E3543"/>
    <w:rsid w:val="006E3D70"/>
    <w:rsid w:val="006E4EF6"/>
    <w:rsid w:val="006E5A5E"/>
    <w:rsid w:val="006E764A"/>
    <w:rsid w:val="006E7EE9"/>
    <w:rsid w:val="006F215A"/>
    <w:rsid w:val="006F247D"/>
    <w:rsid w:val="006F2B07"/>
    <w:rsid w:val="006F2E9B"/>
    <w:rsid w:val="006F3D73"/>
    <w:rsid w:val="006F3E19"/>
    <w:rsid w:val="006F3ECF"/>
    <w:rsid w:val="006F4481"/>
    <w:rsid w:val="006F6CE7"/>
    <w:rsid w:val="006F6F8E"/>
    <w:rsid w:val="006F75A1"/>
    <w:rsid w:val="00700640"/>
    <w:rsid w:val="007008B3"/>
    <w:rsid w:val="00700D42"/>
    <w:rsid w:val="0070152D"/>
    <w:rsid w:val="007018EA"/>
    <w:rsid w:val="00702374"/>
    <w:rsid w:val="00702A9C"/>
    <w:rsid w:val="00703440"/>
    <w:rsid w:val="0070370D"/>
    <w:rsid w:val="00704E04"/>
    <w:rsid w:val="00704F4B"/>
    <w:rsid w:val="007058CB"/>
    <w:rsid w:val="007064C9"/>
    <w:rsid w:val="00710A21"/>
    <w:rsid w:val="00711739"/>
    <w:rsid w:val="00712098"/>
    <w:rsid w:val="007120B1"/>
    <w:rsid w:val="0071428E"/>
    <w:rsid w:val="007155AC"/>
    <w:rsid w:val="00715A1A"/>
    <w:rsid w:val="00715A1D"/>
    <w:rsid w:val="0071711F"/>
    <w:rsid w:val="00721963"/>
    <w:rsid w:val="0072344A"/>
    <w:rsid w:val="007238F3"/>
    <w:rsid w:val="00723A98"/>
    <w:rsid w:val="007270DF"/>
    <w:rsid w:val="00730108"/>
    <w:rsid w:val="00730677"/>
    <w:rsid w:val="00730C8F"/>
    <w:rsid w:val="0073251D"/>
    <w:rsid w:val="007330E2"/>
    <w:rsid w:val="00733715"/>
    <w:rsid w:val="00734A01"/>
    <w:rsid w:val="00734CB7"/>
    <w:rsid w:val="00735026"/>
    <w:rsid w:val="007359DE"/>
    <w:rsid w:val="0073628A"/>
    <w:rsid w:val="007365EC"/>
    <w:rsid w:val="00736852"/>
    <w:rsid w:val="00736A4A"/>
    <w:rsid w:val="00737616"/>
    <w:rsid w:val="007376F6"/>
    <w:rsid w:val="007404FA"/>
    <w:rsid w:val="007406DD"/>
    <w:rsid w:val="00740CD6"/>
    <w:rsid w:val="00741EAE"/>
    <w:rsid w:val="00743DB8"/>
    <w:rsid w:val="00745CB8"/>
    <w:rsid w:val="00745D09"/>
    <w:rsid w:val="00746B92"/>
    <w:rsid w:val="007470C8"/>
    <w:rsid w:val="007474DD"/>
    <w:rsid w:val="00747FC0"/>
    <w:rsid w:val="00750651"/>
    <w:rsid w:val="0075186F"/>
    <w:rsid w:val="00752062"/>
    <w:rsid w:val="0075248E"/>
    <w:rsid w:val="00752665"/>
    <w:rsid w:val="00753A4C"/>
    <w:rsid w:val="00753D66"/>
    <w:rsid w:val="00753FBC"/>
    <w:rsid w:val="00754095"/>
    <w:rsid w:val="00754460"/>
    <w:rsid w:val="00754E82"/>
    <w:rsid w:val="00755632"/>
    <w:rsid w:val="00756D61"/>
    <w:rsid w:val="00757796"/>
    <w:rsid w:val="00757C4F"/>
    <w:rsid w:val="00761F91"/>
    <w:rsid w:val="00762265"/>
    <w:rsid w:val="007625F7"/>
    <w:rsid w:val="007635A8"/>
    <w:rsid w:val="007640DE"/>
    <w:rsid w:val="00764A8C"/>
    <w:rsid w:val="0076511F"/>
    <w:rsid w:val="007654D3"/>
    <w:rsid w:val="00765E81"/>
    <w:rsid w:val="00765EDB"/>
    <w:rsid w:val="0076710D"/>
    <w:rsid w:val="00770E18"/>
    <w:rsid w:val="0077394B"/>
    <w:rsid w:val="00773A56"/>
    <w:rsid w:val="00777712"/>
    <w:rsid w:val="00781723"/>
    <w:rsid w:val="00782682"/>
    <w:rsid w:val="0078382B"/>
    <w:rsid w:val="00784EB9"/>
    <w:rsid w:val="00785374"/>
    <w:rsid w:val="00787C0F"/>
    <w:rsid w:val="00787DD6"/>
    <w:rsid w:val="007901B8"/>
    <w:rsid w:val="0079085E"/>
    <w:rsid w:val="00791468"/>
    <w:rsid w:val="007914FD"/>
    <w:rsid w:val="0079300A"/>
    <w:rsid w:val="00793707"/>
    <w:rsid w:val="0079523B"/>
    <w:rsid w:val="00795B18"/>
    <w:rsid w:val="007966ED"/>
    <w:rsid w:val="007977C1"/>
    <w:rsid w:val="00797A57"/>
    <w:rsid w:val="00797E45"/>
    <w:rsid w:val="007A0036"/>
    <w:rsid w:val="007A18FD"/>
    <w:rsid w:val="007A2388"/>
    <w:rsid w:val="007A2BBE"/>
    <w:rsid w:val="007A37EB"/>
    <w:rsid w:val="007A3B2A"/>
    <w:rsid w:val="007A4891"/>
    <w:rsid w:val="007A50A7"/>
    <w:rsid w:val="007A7634"/>
    <w:rsid w:val="007B0FF9"/>
    <w:rsid w:val="007B19B8"/>
    <w:rsid w:val="007B246D"/>
    <w:rsid w:val="007B3FE5"/>
    <w:rsid w:val="007B49A3"/>
    <w:rsid w:val="007B4A75"/>
    <w:rsid w:val="007B52B9"/>
    <w:rsid w:val="007B5869"/>
    <w:rsid w:val="007B6CE1"/>
    <w:rsid w:val="007B7110"/>
    <w:rsid w:val="007B7756"/>
    <w:rsid w:val="007C1D16"/>
    <w:rsid w:val="007C3DBE"/>
    <w:rsid w:val="007C4917"/>
    <w:rsid w:val="007C565A"/>
    <w:rsid w:val="007C6558"/>
    <w:rsid w:val="007C7E2E"/>
    <w:rsid w:val="007D0F31"/>
    <w:rsid w:val="007D147C"/>
    <w:rsid w:val="007D21AC"/>
    <w:rsid w:val="007D39CB"/>
    <w:rsid w:val="007D3A81"/>
    <w:rsid w:val="007D4610"/>
    <w:rsid w:val="007D4D9B"/>
    <w:rsid w:val="007D5F62"/>
    <w:rsid w:val="007E0754"/>
    <w:rsid w:val="007E11D3"/>
    <w:rsid w:val="007E1B4F"/>
    <w:rsid w:val="007E2149"/>
    <w:rsid w:val="007E2ACB"/>
    <w:rsid w:val="007E4DDE"/>
    <w:rsid w:val="007E4EA3"/>
    <w:rsid w:val="007E616D"/>
    <w:rsid w:val="007E732E"/>
    <w:rsid w:val="007E7768"/>
    <w:rsid w:val="007E776F"/>
    <w:rsid w:val="007E78EE"/>
    <w:rsid w:val="007F042B"/>
    <w:rsid w:val="007F19A9"/>
    <w:rsid w:val="007F20A9"/>
    <w:rsid w:val="007F26E5"/>
    <w:rsid w:val="007F29C6"/>
    <w:rsid w:val="007F2DE1"/>
    <w:rsid w:val="007F33F4"/>
    <w:rsid w:val="007F35BE"/>
    <w:rsid w:val="007F6464"/>
    <w:rsid w:val="007F64D3"/>
    <w:rsid w:val="007F67E6"/>
    <w:rsid w:val="007F6895"/>
    <w:rsid w:val="007F760B"/>
    <w:rsid w:val="007F7E7E"/>
    <w:rsid w:val="0080092D"/>
    <w:rsid w:val="00802FC1"/>
    <w:rsid w:val="0080426F"/>
    <w:rsid w:val="00804827"/>
    <w:rsid w:val="00806653"/>
    <w:rsid w:val="008079E0"/>
    <w:rsid w:val="00807EC4"/>
    <w:rsid w:val="00807EDD"/>
    <w:rsid w:val="0081086F"/>
    <w:rsid w:val="008109F1"/>
    <w:rsid w:val="0081295E"/>
    <w:rsid w:val="00812E1D"/>
    <w:rsid w:val="00816E17"/>
    <w:rsid w:val="0081750A"/>
    <w:rsid w:val="0081770E"/>
    <w:rsid w:val="00820442"/>
    <w:rsid w:val="00821A4B"/>
    <w:rsid w:val="0082222B"/>
    <w:rsid w:val="008228F9"/>
    <w:rsid w:val="00824659"/>
    <w:rsid w:val="008255EE"/>
    <w:rsid w:val="00825ABC"/>
    <w:rsid w:val="00826961"/>
    <w:rsid w:val="00830167"/>
    <w:rsid w:val="0083154F"/>
    <w:rsid w:val="00832387"/>
    <w:rsid w:val="00833F17"/>
    <w:rsid w:val="00834A43"/>
    <w:rsid w:val="0083586F"/>
    <w:rsid w:val="008403DB"/>
    <w:rsid w:val="0084487D"/>
    <w:rsid w:val="00844C57"/>
    <w:rsid w:val="008500E6"/>
    <w:rsid w:val="00850438"/>
    <w:rsid w:val="00850D39"/>
    <w:rsid w:val="00851AE5"/>
    <w:rsid w:val="00851F30"/>
    <w:rsid w:val="00853667"/>
    <w:rsid w:val="008545CB"/>
    <w:rsid w:val="00855DF7"/>
    <w:rsid w:val="008574CD"/>
    <w:rsid w:val="00861342"/>
    <w:rsid w:val="00861D22"/>
    <w:rsid w:val="008656DA"/>
    <w:rsid w:val="00865DEA"/>
    <w:rsid w:val="0086645A"/>
    <w:rsid w:val="00866551"/>
    <w:rsid w:val="00866740"/>
    <w:rsid w:val="00866892"/>
    <w:rsid w:val="00866C12"/>
    <w:rsid w:val="008705B4"/>
    <w:rsid w:val="0087294A"/>
    <w:rsid w:val="00872AAB"/>
    <w:rsid w:val="00873C71"/>
    <w:rsid w:val="00874429"/>
    <w:rsid w:val="00874456"/>
    <w:rsid w:val="00874620"/>
    <w:rsid w:val="00874E52"/>
    <w:rsid w:val="008756AE"/>
    <w:rsid w:val="0087653D"/>
    <w:rsid w:val="0087665C"/>
    <w:rsid w:val="00877A41"/>
    <w:rsid w:val="00877E66"/>
    <w:rsid w:val="0088041A"/>
    <w:rsid w:val="00880D4C"/>
    <w:rsid w:val="008835ED"/>
    <w:rsid w:val="00884043"/>
    <w:rsid w:val="00884636"/>
    <w:rsid w:val="00885346"/>
    <w:rsid w:val="0088538F"/>
    <w:rsid w:val="00886496"/>
    <w:rsid w:val="00886694"/>
    <w:rsid w:val="008868D2"/>
    <w:rsid w:val="00886B7F"/>
    <w:rsid w:val="00887016"/>
    <w:rsid w:val="00887A0F"/>
    <w:rsid w:val="00887C66"/>
    <w:rsid w:val="008902A2"/>
    <w:rsid w:val="00890ED1"/>
    <w:rsid w:val="008917AA"/>
    <w:rsid w:val="008951E0"/>
    <w:rsid w:val="008A04B5"/>
    <w:rsid w:val="008A1A1B"/>
    <w:rsid w:val="008A1EA9"/>
    <w:rsid w:val="008A4244"/>
    <w:rsid w:val="008A4C0B"/>
    <w:rsid w:val="008A5CDF"/>
    <w:rsid w:val="008A7F57"/>
    <w:rsid w:val="008B0AF9"/>
    <w:rsid w:val="008B16CE"/>
    <w:rsid w:val="008B2416"/>
    <w:rsid w:val="008B39A0"/>
    <w:rsid w:val="008B7EB2"/>
    <w:rsid w:val="008C00A7"/>
    <w:rsid w:val="008C02F8"/>
    <w:rsid w:val="008C0823"/>
    <w:rsid w:val="008C1602"/>
    <w:rsid w:val="008C25F9"/>
    <w:rsid w:val="008C269E"/>
    <w:rsid w:val="008C3BE9"/>
    <w:rsid w:val="008C43B5"/>
    <w:rsid w:val="008C4458"/>
    <w:rsid w:val="008C4629"/>
    <w:rsid w:val="008C474E"/>
    <w:rsid w:val="008C4DDC"/>
    <w:rsid w:val="008C5B44"/>
    <w:rsid w:val="008C65CA"/>
    <w:rsid w:val="008C71E1"/>
    <w:rsid w:val="008D01B8"/>
    <w:rsid w:val="008D0C53"/>
    <w:rsid w:val="008D282D"/>
    <w:rsid w:val="008D3B67"/>
    <w:rsid w:val="008D407F"/>
    <w:rsid w:val="008D53FD"/>
    <w:rsid w:val="008D6291"/>
    <w:rsid w:val="008D777F"/>
    <w:rsid w:val="008E0241"/>
    <w:rsid w:val="008E0670"/>
    <w:rsid w:val="008E30A1"/>
    <w:rsid w:val="008E36FC"/>
    <w:rsid w:val="008E3FEA"/>
    <w:rsid w:val="008E48FA"/>
    <w:rsid w:val="008E5097"/>
    <w:rsid w:val="008E5261"/>
    <w:rsid w:val="008E5F3F"/>
    <w:rsid w:val="008E7C0E"/>
    <w:rsid w:val="008E7D3C"/>
    <w:rsid w:val="008F0275"/>
    <w:rsid w:val="008F0F78"/>
    <w:rsid w:val="008F44E6"/>
    <w:rsid w:val="008F4566"/>
    <w:rsid w:val="008F46EA"/>
    <w:rsid w:val="008F5234"/>
    <w:rsid w:val="008F762C"/>
    <w:rsid w:val="009002D1"/>
    <w:rsid w:val="0090041E"/>
    <w:rsid w:val="009011A9"/>
    <w:rsid w:val="009019A3"/>
    <w:rsid w:val="0090302C"/>
    <w:rsid w:val="0090373B"/>
    <w:rsid w:val="00904417"/>
    <w:rsid w:val="009109EC"/>
    <w:rsid w:val="009111AE"/>
    <w:rsid w:val="00912037"/>
    <w:rsid w:val="00914E49"/>
    <w:rsid w:val="00915800"/>
    <w:rsid w:val="009202F0"/>
    <w:rsid w:val="00920C37"/>
    <w:rsid w:val="00920C3F"/>
    <w:rsid w:val="0092130F"/>
    <w:rsid w:val="00921DB1"/>
    <w:rsid w:val="00923C09"/>
    <w:rsid w:val="00924868"/>
    <w:rsid w:val="00926B72"/>
    <w:rsid w:val="009302F7"/>
    <w:rsid w:val="00931B92"/>
    <w:rsid w:val="00940056"/>
    <w:rsid w:val="009407B9"/>
    <w:rsid w:val="00940AC0"/>
    <w:rsid w:val="0094127D"/>
    <w:rsid w:val="009412A4"/>
    <w:rsid w:val="009415EC"/>
    <w:rsid w:val="00943EAB"/>
    <w:rsid w:val="0094562C"/>
    <w:rsid w:val="009459AF"/>
    <w:rsid w:val="00945A1C"/>
    <w:rsid w:val="009466F0"/>
    <w:rsid w:val="0094691C"/>
    <w:rsid w:val="00947238"/>
    <w:rsid w:val="009472FE"/>
    <w:rsid w:val="00947B0C"/>
    <w:rsid w:val="00947C89"/>
    <w:rsid w:val="00951A06"/>
    <w:rsid w:val="00951F5B"/>
    <w:rsid w:val="009542DC"/>
    <w:rsid w:val="00954400"/>
    <w:rsid w:val="00954C23"/>
    <w:rsid w:val="00955A1C"/>
    <w:rsid w:val="0096226D"/>
    <w:rsid w:val="009627EF"/>
    <w:rsid w:val="00963980"/>
    <w:rsid w:val="00963C3B"/>
    <w:rsid w:val="00965B43"/>
    <w:rsid w:val="0096633F"/>
    <w:rsid w:val="0096779C"/>
    <w:rsid w:val="00967922"/>
    <w:rsid w:val="009725C9"/>
    <w:rsid w:val="009727A5"/>
    <w:rsid w:val="00973F8C"/>
    <w:rsid w:val="00976344"/>
    <w:rsid w:val="009768A2"/>
    <w:rsid w:val="009768B7"/>
    <w:rsid w:val="00976D5B"/>
    <w:rsid w:val="0097731E"/>
    <w:rsid w:val="00977835"/>
    <w:rsid w:val="00977837"/>
    <w:rsid w:val="00977C00"/>
    <w:rsid w:val="00977E87"/>
    <w:rsid w:val="00977FA2"/>
    <w:rsid w:val="00981270"/>
    <w:rsid w:val="00982885"/>
    <w:rsid w:val="00982CB3"/>
    <w:rsid w:val="00987591"/>
    <w:rsid w:val="00992FC7"/>
    <w:rsid w:val="00993452"/>
    <w:rsid w:val="009940BB"/>
    <w:rsid w:val="009946BB"/>
    <w:rsid w:val="00995824"/>
    <w:rsid w:val="00996F23"/>
    <w:rsid w:val="0099760B"/>
    <w:rsid w:val="009A0E43"/>
    <w:rsid w:val="009A1216"/>
    <w:rsid w:val="009A2173"/>
    <w:rsid w:val="009A2B6A"/>
    <w:rsid w:val="009A2BF0"/>
    <w:rsid w:val="009A5D9C"/>
    <w:rsid w:val="009A6F64"/>
    <w:rsid w:val="009A736A"/>
    <w:rsid w:val="009A7738"/>
    <w:rsid w:val="009B0486"/>
    <w:rsid w:val="009B22E8"/>
    <w:rsid w:val="009B3B03"/>
    <w:rsid w:val="009B4EF2"/>
    <w:rsid w:val="009B685F"/>
    <w:rsid w:val="009B74BD"/>
    <w:rsid w:val="009C0341"/>
    <w:rsid w:val="009C3160"/>
    <w:rsid w:val="009C3B39"/>
    <w:rsid w:val="009C426B"/>
    <w:rsid w:val="009C43B7"/>
    <w:rsid w:val="009C466B"/>
    <w:rsid w:val="009C51FD"/>
    <w:rsid w:val="009C5C72"/>
    <w:rsid w:val="009C6F1F"/>
    <w:rsid w:val="009D04FA"/>
    <w:rsid w:val="009D0877"/>
    <w:rsid w:val="009D18B6"/>
    <w:rsid w:val="009D2641"/>
    <w:rsid w:val="009D3321"/>
    <w:rsid w:val="009D40E9"/>
    <w:rsid w:val="009D422A"/>
    <w:rsid w:val="009D459C"/>
    <w:rsid w:val="009D45FE"/>
    <w:rsid w:val="009D51C7"/>
    <w:rsid w:val="009D525F"/>
    <w:rsid w:val="009D6690"/>
    <w:rsid w:val="009D70AF"/>
    <w:rsid w:val="009E0C89"/>
    <w:rsid w:val="009E124A"/>
    <w:rsid w:val="009E14C1"/>
    <w:rsid w:val="009E17BF"/>
    <w:rsid w:val="009E1A43"/>
    <w:rsid w:val="009E3177"/>
    <w:rsid w:val="009E3B10"/>
    <w:rsid w:val="009E3EE0"/>
    <w:rsid w:val="009E4911"/>
    <w:rsid w:val="009E6346"/>
    <w:rsid w:val="009E654B"/>
    <w:rsid w:val="009F114E"/>
    <w:rsid w:val="009F34D5"/>
    <w:rsid w:val="009F46B2"/>
    <w:rsid w:val="009F504C"/>
    <w:rsid w:val="009F6624"/>
    <w:rsid w:val="009F72DF"/>
    <w:rsid w:val="009F7A90"/>
    <w:rsid w:val="00A02846"/>
    <w:rsid w:val="00A02CD7"/>
    <w:rsid w:val="00A03202"/>
    <w:rsid w:val="00A044E4"/>
    <w:rsid w:val="00A04C7E"/>
    <w:rsid w:val="00A04D5B"/>
    <w:rsid w:val="00A058E7"/>
    <w:rsid w:val="00A07EB4"/>
    <w:rsid w:val="00A114B7"/>
    <w:rsid w:val="00A13702"/>
    <w:rsid w:val="00A13903"/>
    <w:rsid w:val="00A1418B"/>
    <w:rsid w:val="00A14ADF"/>
    <w:rsid w:val="00A16D8C"/>
    <w:rsid w:val="00A218EC"/>
    <w:rsid w:val="00A21B1F"/>
    <w:rsid w:val="00A2543C"/>
    <w:rsid w:val="00A26CB8"/>
    <w:rsid w:val="00A2738B"/>
    <w:rsid w:val="00A3095B"/>
    <w:rsid w:val="00A30FE1"/>
    <w:rsid w:val="00A31131"/>
    <w:rsid w:val="00A318DA"/>
    <w:rsid w:val="00A330C5"/>
    <w:rsid w:val="00A362B9"/>
    <w:rsid w:val="00A40814"/>
    <w:rsid w:val="00A40AD0"/>
    <w:rsid w:val="00A410A7"/>
    <w:rsid w:val="00A41789"/>
    <w:rsid w:val="00A41C2B"/>
    <w:rsid w:val="00A41FF2"/>
    <w:rsid w:val="00A441CE"/>
    <w:rsid w:val="00A46ACE"/>
    <w:rsid w:val="00A46D05"/>
    <w:rsid w:val="00A46D2A"/>
    <w:rsid w:val="00A512DB"/>
    <w:rsid w:val="00A51802"/>
    <w:rsid w:val="00A524D4"/>
    <w:rsid w:val="00A53634"/>
    <w:rsid w:val="00A5645B"/>
    <w:rsid w:val="00A57BBC"/>
    <w:rsid w:val="00A60724"/>
    <w:rsid w:val="00A6093B"/>
    <w:rsid w:val="00A61A29"/>
    <w:rsid w:val="00A61A43"/>
    <w:rsid w:val="00A61F79"/>
    <w:rsid w:val="00A620D5"/>
    <w:rsid w:val="00A63B7B"/>
    <w:rsid w:val="00A64DF6"/>
    <w:rsid w:val="00A66178"/>
    <w:rsid w:val="00A6717E"/>
    <w:rsid w:val="00A71369"/>
    <w:rsid w:val="00A721B5"/>
    <w:rsid w:val="00A72932"/>
    <w:rsid w:val="00A72D94"/>
    <w:rsid w:val="00A7313A"/>
    <w:rsid w:val="00A73302"/>
    <w:rsid w:val="00A745D3"/>
    <w:rsid w:val="00A74B69"/>
    <w:rsid w:val="00A75252"/>
    <w:rsid w:val="00A76F7F"/>
    <w:rsid w:val="00A7776A"/>
    <w:rsid w:val="00A77DB3"/>
    <w:rsid w:val="00A8229F"/>
    <w:rsid w:val="00A85022"/>
    <w:rsid w:val="00A86062"/>
    <w:rsid w:val="00A87FDC"/>
    <w:rsid w:val="00A91577"/>
    <w:rsid w:val="00A92A1D"/>
    <w:rsid w:val="00A94AAA"/>
    <w:rsid w:val="00A95A16"/>
    <w:rsid w:val="00AA00DF"/>
    <w:rsid w:val="00AA0852"/>
    <w:rsid w:val="00AA0EAE"/>
    <w:rsid w:val="00AA18E1"/>
    <w:rsid w:val="00AA4759"/>
    <w:rsid w:val="00AA533C"/>
    <w:rsid w:val="00AA538B"/>
    <w:rsid w:val="00AA59A1"/>
    <w:rsid w:val="00AA5A9F"/>
    <w:rsid w:val="00AA5CEC"/>
    <w:rsid w:val="00AA681D"/>
    <w:rsid w:val="00AB0D76"/>
    <w:rsid w:val="00AB178C"/>
    <w:rsid w:val="00AB17EE"/>
    <w:rsid w:val="00AB244F"/>
    <w:rsid w:val="00AB3CBB"/>
    <w:rsid w:val="00AB3D54"/>
    <w:rsid w:val="00AB4064"/>
    <w:rsid w:val="00AB4269"/>
    <w:rsid w:val="00AB498D"/>
    <w:rsid w:val="00AB608C"/>
    <w:rsid w:val="00AB61B1"/>
    <w:rsid w:val="00AB7741"/>
    <w:rsid w:val="00AC01B6"/>
    <w:rsid w:val="00AC0E17"/>
    <w:rsid w:val="00AC1284"/>
    <w:rsid w:val="00AC22ED"/>
    <w:rsid w:val="00AC377E"/>
    <w:rsid w:val="00AC4BBF"/>
    <w:rsid w:val="00AC61ED"/>
    <w:rsid w:val="00AC67E8"/>
    <w:rsid w:val="00AC694F"/>
    <w:rsid w:val="00AC6B6E"/>
    <w:rsid w:val="00AC7401"/>
    <w:rsid w:val="00AC7D83"/>
    <w:rsid w:val="00AD091D"/>
    <w:rsid w:val="00AD12D0"/>
    <w:rsid w:val="00AD2334"/>
    <w:rsid w:val="00AD2D51"/>
    <w:rsid w:val="00AD384B"/>
    <w:rsid w:val="00AD390F"/>
    <w:rsid w:val="00AD3E54"/>
    <w:rsid w:val="00AD5DA5"/>
    <w:rsid w:val="00AE0F42"/>
    <w:rsid w:val="00AE1C4C"/>
    <w:rsid w:val="00AE1CC3"/>
    <w:rsid w:val="00AE2465"/>
    <w:rsid w:val="00AE3054"/>
    <w:rsid w:val="00AE50EC"/>
    <w:rsid w:val="00AF02E3"/>
    <w:rsid w:val="00AF0820"/>
    <w:rsid w:val="00AF09E1"/>
    <w:rsid w:val="00AF133A"/>
    <w:rsid w:val="00AF1CCE"/>
    <w:rsid w:val="00AF24C4"/>
    <w:rsid w:val="00AF32F9"/>
    <w:rsid w:val="00AF37D4"/>
    <w:rsid w:val="00AF46E1"/>
    <w:rsid w:val="00AF57BD"/>
    <w:rsid w:val="00AF5A62"/>
    <w:rsid w:val="00AF5EEB"/>
    <w:rsid w:val="00AF6153"/>
    <w:rsid w:val="00AF75F0"/>
    <w:rsid w:val="00AF7957"/>
    <w:rsid w:val="00B007A9"/>
    <w:rsid w:val="00B019BB"/>
    <w:rsid w:val="00B01C36"/>
    <w:rsid w:val="00B01ED1"/>
    <w:rsid w:val="00B0375E"/>
    <w:rsid w:val="00B0506C"/>
    <w:rsid w:val="00B06E77"/>
    <w:rsid w:val="00B108D3"/>
    <w:rsid w:val="00B115A9"/>
    <w:rsid w:val="00B11F04"/>
    <w:rsid w:val="00B13A32"/>
    <w:rsid w:val="00B14AAE"/>
    <w:rsid w:val="00B16B3A"/>
    <w:rsid w:val="00B16E5D"/>
    <w:rsid w:val="00B2068F"/>
    <w:rsid w:val="00B20E70"/>
    <w:rsid w:val="00B223BE"/>
    <w:rsid w:val="00B230E4"/>
    <w:rsid w:val="00B23B4F"/>
    <w:rsid w:val="00B26BAA"/>
    <w:rsid w:val="00B3094E"/>
    <w:rsid w:val="00B312D0"/>
    <w:rsid w:val="00B3172F"/>
    <w:rsid w:val="00B322D1"/>
    <w:rsid w:val="00B32C85"/>
    <w:rsid w:val="00B32E9A"/>
    <w:rsid w:val="00B33339"/>
    <w:rsid w:val="00B359B2"/>
    <w:rsid w:val="00B3639F"/>
    <w:rsid w:val="00B3664A"/>
    <w:rsid w:val="00B36D92"/>
    <w:rsid w:val="00B36E75"/>
    <w:rsid w:val="00B37B1C"/>
    <w:rsid w:val="00B40FA7"/>
    <w:rsid w:val="00B41625"/>
    <w:rsid w:val="00B42EDA"/>
    <w:rsid w:val="00B44921"/>
    <w:rsid w:val="00B44BBE"/>
    <w:rsid w:val="00B45989"/>
    <w:rsid w:val="00B45CE1"/>
    <w:rsid w:val="00B4768B"/>
    <w:rsid w:val="00B5039D"/>
    <w:rsid w:val="00B50507"/>
    <w:rsid w:val="00B50A66"/>
    <w:rsid w:val="00B50B7B"/>
    <w:rsid w:val="00B52F53"/>
    <w:rsid w:val="00B53579"/>
    <w:rsid w:val="00B54CB6"/>
    <w:rsid w:val="00B54E9E"/>
    <w:rsid w:val="00B563F7"/>
    <w:rsid w:val="00B56E93"/>
    <w:rsid w:val="00B57748"/>
    <w:rsid w:val="00B57A69"/>
    <w:rsid w:val="00B57AA4"/>
    <w:rsid w:val="00B57B3F"/>
    <w:rsid w:val="00B60975"/>
    <w:rsid w:val="00B6145E"/>
    <w:rsid w:val="00B617D6"/>
    <w:rsid w:val="00B62B78"/>
    <w:rsid w:val="00B62EF5"/>
    <w:rsid w:val="00B6335A"/>
    <w:rsid w:val="00B63939"/>
    <w:rsid w:val="00B658A2"/>
    <w:rsid w:val="00B65AC5"/>
    <w:rsid w:val="00B66DFF"/>
    <w:rsid w:val="00B71976"/>
    <w:rsid w:val="00B71BA0"/>
    <w:rsid w:val="00B724A4"/>
    <w:rsid w:val="00B7256A"/>
    <w:rsid w:val="00B72CBF"/>
    <w:rsid w:val="00B72E09"/>
    <w:rsid w:val="00B7456C"/>
    <w:rsid w:val="00B76B08"/>
    <w:rsid w:val="00B77836"/>
    <w:rsid w:val="00B8031D"/>
    <w:rsid w:val="00B80CC3"/>
    <w:rsid w:val="00B8412E"/>
    <w:rsid w:val="00B84F1C"/>
    <w:rsid w:val="00B859E4"/>
    <w:rsid w:val="00B85AC4"/>
    <w:rsid w:val="00B871A2"/>
    <w:rsid w:val="00B87CC4"/>
    <w:rsid w:val="00B90168"/>
    <w:rsid w:val="00B905D8"/>
    <w:rsid w:val="00B918A4"/>
    <w:rsid w:val="00B918A5"/>
    <w:rsid w:val="00B91C99"/>
    <w:rsid w:val="00B92684"/>
    <w:rsid w:val="00B9461B"/>
    <w:rsid w:val="00B95F56"/>
    <w:rsid w:val="00B9601C"/>
    <w:rsid w:val="00B977C8"/>
    <w:rsid w:val="00BA1624"/>
    <w:rsid w:val="00BA27E1"/>
    <w:rsid w:val="00BA3D90"/>
    <w:rsid w:val="00BA40E8"/>
    <w:rsid w:val="00BA43B3"/>
    <w:rsid w:val="00BA5144"/>
    <w:rsid w:val="00BA5706"/>
    <w:rsid w:val="00BB1F47"/>
    <w:rsid w:val="00BB23BB"/>
    <w:rsid w:val="00BB326A"/>
    <w:rsid w:val="00BB3755"/>
    <w:rsid w:val="00BB437E"/>
    <w:rsid w:val="00BB5375"/>
    <w:rsid w:val="00BB5979"/>
    <w:rsid w:val="00BB5AFE"/>
    <w:rsid w:val="00BB5E4E"/>
    <w:rsid w:val="00BB688B"/>
    <w:rsid w:val="00BC0376"/>
    <w:rsid w:val="00BC1160"/>
    <w:rsid w:val="00BC169B"/>
    <w:rsid w:val="00BC2198"/>
    <w:rsid w:val="00BC2A9C"/>
    <w:rsid w:val="00BC2D55"/>
    <w:rsid w:val="00BC4CC1"/>
    <w:rsid w:val="00BC7240"/>
    <w:rsid w:val="00BD01B5"/>
    <w:rsid w:val="00BD07FB"/>
    <w:rsid w:val="00BD084D"/>
    <w:rsid w:val="00BD0FAA"/>
    <w:rsid w:val="00BD1143"/>
    <w:rsid w:val="00BD13D0"/>
    <w:rsid w:val="00BD1563"/>
    <w:rsid w:val="00BD189A"/>
    <w:rsid w:val="00BD2384"/>
    <w:rsid w:val="00BD3210"/>
    <w:rsid w:val="00BD3376"/>
    <w:rsid w:val="00BD3815"/>
    <w:rsid w:val="00BD3B0B"/>
    <w:rsid w:val="00BD5C02"/>
    <w:rsid w:val="00BD68E6"/>
    <w:rsid w:val="00BD6D92"/>
    <w:rsid w:val="00BD7A47"/>
    <w:rsid w:val="00BD7D6B"/>
    <w:rsid w:val="00BE0625"/>
    <w:rsid w:val="00BE165B"/>
    <w:rsid w:val="00BE186D"/>
    <w:rsid w:val="00BE1B31"/>
    <w:rsid w:val="00BE2847"/>
    <w:rsid w:val="00BE31A8"/>
    <w:rsid w:val="00BE4565"/>
    <w:rsid w:val="00BE4F47"/>
    <w:rsid w:val="00BE60A7"/>
    <w:rsid w:val="00BE70C5"/>
    <w:rsid w:val="00BE72F1"/>
    <w:rsid w:val="00BE735B"/>
    <w:rsid w:val="00BE7C9D"/>
    <w:rsid w:val="00BF0533"/>
    <w:rsid w:val="00BF35BB"/>
    <w:rsid w:val="00BF4FCA"/>
    <w:rsid w:val="00BF53F3"/>
    <w:rsid w:val="00BF5B5E"/>
    <w:rsid w:val="00BF6779"/>
    <w:rsid w:val="00BF6C25"/>
    <w:rsid w:val="00C015D0"/>
    <w:rsid w:val="00C0343A"/>
    <w:rsid w:val="00C03753"/>
    <w:rsid w:val="00C108E4"/>
    <w:rsid w:val="00C11191"/>
    <w:rsid w:val="00C11FD4"/>
    <w:rsid w:val="00C11FF3"/>
    <w:rsid w:val="00C1391C"/>
    <w:rsid w:val="00C13F22"/>
    <w:rsid w:val="00C15F29"/>
    <w:rsid w:val="00C17829"/>
    <w:rsid w:val="00C17FD0"/>
    <w:rsid w:val="00C21A78"/>
    <w:rsid w:val="00C21E2E"/>
    <w:rsid w:val="00C249D6"/>
    <w:rsid w:val="00C24F4F"/>
    <w:rsid w:val="00C256B4"/>
    <w:rsid w:val="00C270C4"/>
    <w:rsid w:val="00C27570"/>
    <w:rsid w:val="00C276C0"/>
    <w:rsid w:val="00C31225"/>
    <w:rsid w:val="00C31569"/>
    <w:rsid w:val="00C3235F"/>
    <w:rsid w:val="00C3266D"/>
    <w:rsid w:val="00C32DD6"/>
    <w:rsid w:val="00C32FD7"/>
    <w:rsid w:val="00C3324F"/>
    <w:rsid w:val="00C33542"/>
    <w:rsid w:val="00C33570"/>
    <w:rsid w:val="00C33F80"/>
    <w:rsid w:val="00C33FB4"/>
    <w:rsid w:val="00C34939"/>
    <w:rsid w:val="00C34F9D"/>
    <w:rsid w:val="00C365A4"/>
    <w:rsid w:val="00C370C1"/>
    <w:rsid w:val="00C401C4"/>
    <w:rsid w:val="00C40251"/>
    <w:rsid w:val="00C4029B"/>
    <w:rsid w:val="00C40478"/>
    <w:rsid w:val="00C433CF"/>
    <w:rsid w:val="00C46A60"/>
    <w:rsid w:val="00C479B8"/>
    <w:rsid w:val="00C504DA"/>
    <w:rsid w:val="00C50F11"/>
    <w:rsid w:val="00C52E72"/>
    <w:rsid w:val="00C5325C"/>
    <w:rsid w:val="00C53773"/>
    <w:rsid w:val="00C53907"/>
    <w:rsid w:val="00C54991"/>
    <w:rsid w:val="00C5523B"/>
    <w:rsid w:val="00C554F8"/>
    <w:rsid w:val="00C55B66"/>
    <w:rsid w:val="00C56041"/>
    <w:rsid w:val="00C57596"/>
    <w:rsid w:val="00C577AC"/>
    <w:rsid w:val="00C60383"/>
    <w:rsid w:val="00C6134C"/>
    <w:rsid w:val="00C63285"/>
    <w:rsid w:val="00C649FF"/>
    <w:rsid w:val="00C64CF8"/>
    <w:rsid w:val="00C664F5"/>
    <w:rsid w:val="00C668E2"/>
    <w:rsid w:val="00C67092"/>
    <w:rsid w:val="00C679E2"/>
    <w:rsid w:val="00C70DEA"/>
    <w:rsid w:val="00C74F3C"/>
    <w:rsid w:val="00C7561C"/>
    <w:rsid w:val="00C7577F"/>
    <w:rsid w:val="00C777F9"/>
    <w:rsid w:val="00C77EE5"/>
    <w:rsid w:val="00C8016F"/>
    <w:rsid w:val="00C80965"/>
    <w:rsid w:val="00C8207F"/>
    <w:rsid w:val="00C8209B"/>
    <w:rsid w:val="00C82906"/>
    <w:rsid w:val="00C84EE1"/>
    <w:rsid w:val="00C8511C"/>
    <w:rsid w:val="00C85D3D"/>
    <w:rsid w:val="00C87498"/>
    <w:rsid w:val="00C87EBF"/>
    <w:rsid w:val="00C9026D"/>
    <w:rsid w:val="00C91EA7"/>
    <w:rsid w:val="00C91F9B"/>
    <w:rsid w:val="00C96932"/>
    <w:rsid w:val="00C97302"/>
    <w:rsid w:val="00C979BB"/>
    <w:rsid w:val="00CA4E63"/>
    <w:rsid w:val="00CA5522"/>
    <w:rsid w:val="00CA5D01"/>
    <w:rsid w:val="00CB01C7"/>
    <w:rsid w:val="00CB1382"/>
    <w:rsid w:val="00CB16D7"/>
    <w:rsid w:val="00CB287B"/>
    <w:rsid w:val="00CB2E45"/>
    <w:rsid w:val="00CB3FAD"/>
    <w:rsid w:val="00CB4D54"/>
    <w:rsid w:val="00CB5840"/>
    <w:rsid w:val="00CC0BC6"/>
    <w:rsid w:val="00CC15ED"/>
    <w:rsid w:val="00CC2FE8"/>
    <w:rsid w:val="00CC33D9"/>
    <w:rsid w:val="00CC3B16"/>
    <w:rsid w:val="00CC58C6"/>
    <w:rsid w:val="00CC768A"/>
    <w:rsid w:val="00CD258F"/>
    <w:rsid w:val="00CD336E"/>
    <w:rsid w:val="00CD40E7"/>
    <w:rsid w:val="00CD4873"/>
    <w:rsid w:val="00CD53AF"/>
    <w:rsid w:val="00CD5617"/>
    <w:rsid w:val="00CD64D0"/>
    <w:rsid w:val="00CD69CA"/>
    <w:rsid w:val="00CD72AA"/>
    <w:rsid w:val="00CD7A1F"/>
    <w:rsid w:val="00CD7B8C"/>
    <w:rsid w:val="00CE0538"/>
    <w:rsid w:val="00CE0DEC"/>
    <w:rsid w:val="00CE2CA9"/>
    <w:rsid w:val="00CE3539"/>
    <w:rsid w:val="00CE4D86"/>
    <w:rsid w:val="00CE4E77"/>
    <w:rsid w:val="00CE5335"/>
    <w:rsid w:val="00CE5CF9"/>
    <w:rsid w:val="00CE682C"/>
    <w:rsid w:val="00CE6E75"/>
    <w:rsid w:val="00CE74CF"/>
    <w:rsid w:val="00CE7587"/>
    <w:rsid w:val="00CF05B7"/>
    <w:rsid w:val="00CF1809"/>
    <w:rsid w:val="00CF1C03"/>
    <w:rsid w:val="00CF4DE1"/>
    <w:rsid w:val="00CF6CA5"/>
    <w:rsid w:val="00D0085E"/>
    <w:rsid w:val="00D01DED"/>
    <w:rsid w:val="00D02647"/>
    <w:rsid w:val="00D02EAC"/>
    <w:rsid w:val="00D0334C"/>
    <w:rsid w:val="00D03653"/>
    <w:rsid w:val="00D04279"/>
    <w:rsid w:val="00D0492D"/>
    <w:rsid w:val="00D05430"/>
    <w:rsid w:val="00D05E9A"/>
    <w:rsid w:val="00D06521"/>
    <w:rsid w:val="00D14A9C"/>
    <w:rsid w:val="00D16E36"/>
    <w:rsid w:val="00D1754F"/>
    <w:rsid w:val="00D1757C"/>
    <w:rsid w:val="00D177DA"/>
    <w:rsid w:val="00D20BD3"/>
    <w:rsid w:val="00D20E98"/>
    <w:rsid w:val="00D20FCE"/>
    <w:rsid w:val="00D2278F"/>
    <w:rsid w:val="00D2331B"/>
    <w:rsid w:val="00D23747"/>
    <w:rsid w:val="00D24AB4"/>
    <w:rsid w:val="00D24C06"/>
    <w:rsid w:val="00D2653C"/>
    <w:rsid w:val="00D27337"/>
    <w:rsid w:val="00D279C3"/>
    <w:rsid w:val="00D30657"/>
    <w:rsid w:val="00D311E7"/>
    <w:rsid w:val="00D32467"/>
    <w:rsid w:val="00D352B7"/>
    <w:rsid w:val="00D35433"/>
    <w:rsid w:val="00D35F1B"/>
    <w:rsid w:val="00D36620"/>
    <w:rsid w:val="00D36B43"/>
    <w:rsid w:val="00D36E15"/>
    <w:rsid w:val="00D36F8D"/>
    <w:rsid w:val="00D37700"/>
    <w:rsid w:val="00D37ABF"/>
    <w:rsid w:val="00D433DC"/>
    <w:rsid w:val="00D436A6"/>
    <w:rsid w:val="00D43917"/>
    <w:rsid w:val="00D43A99"/>
    <w:rsid w:val="00D43BDC"/>
    <w:rsid w:val="00D44345"/>
    <w:rsid w:val="00D444B1"/>
    <w:rsid w:val="00D447CB"/>
    <w:rsid w:val="00D44EE3"/>
    <w:rsid w:val="00D46114"/>
    <w:rsid w:val="00D5074C"/>
    <w:rsid w:val="00D50DAD"/>
    <w:rsid w:val="00D51217"/>
    <w:rsid w:val="00D515AF"/>
    <w:rsid w:val="00D52423"/>
    <w:rsid w:val="00D541A4"/>
    <w:rsid w:val="00D546AA"/>
    <w:rsid w:val="00D56FCE"/>
    <w:rsid w:val="00D57E71"/>
    <w:rsid w:val="00D61D65"/>
    <w:rsid w:val="00D61D78"/>
    <w:rsid w:val="00D63997"/>
    <w:rsid w:val="00D64353"/>
    <w:rsid w:val="00D64893"/>
    <w:rsid w:val="00D649E0"/>
    <w:rsid w:val="00D64F11"/>
    <w:rsid w:val="00D65013"/>
    <w:rsid w:val="00D66508"/>
    <w:rsid w:val="00D7061D"/>
    <w:rsid w:val="00D71D07"/>
    <w:rsid w:val="00D72B80"/>
    <w:rsid w:val="00D734CF"/>
    <w:rsid w:val="00D7394B"/>
    <w:rsid w:val="00D74322"/>
    <w:rsid w:val="00D752A8"/>
    <w:rsid w:val="00D7608B"/>
    <w:rsid w:val="00D770EF"/>
    <w:rsid w:val="00D7763C"/>
    <w:rsid w:val="00D80D98"/>
    <w:rsid w:val="00D8118B"/>
    <w:rsid w:val="00D83362"/>
    <w:rsid w:val="00D836ED"/>
    <w:rsid w:val="00D84A39"/>
    <w:rsid w:val="00D84EEA"/>
    <w:rsid w:val="00D8768C"/>
    <w:rsid w:val="00D876F4"/>
    <w:rsid w:val="00D91363"/>
    <w:rsid w:val="00D91A2E"/>
    <w:rsid w:val="00D94C5B"/>
    <w:rsid w:val="00D952E9"/>
    <w:rsid w:val="00D95A2F"/>
    <w:rsid w:val="00D965C5"/>
    <w:rsid w:val="00D96E7E"/>
    <w:rsid w:val="00D97B35"/>
    <w:rsid w:val="00D97DE3"/>
    <w:rsid w:val="00DA009D"/>
    <w:rsid w:val="00DA0127"/>
    <w:rsid w:val="00DA3FBF"/>
    <w:rsid w:val="00DA431C"/>
    <w:rsid w:val="00DA43A6"/>
    <w:rsid w:val="00DA481B"/>
    <w:rsid w:val="00DA4A84"/>
    <w:rsid w:val="00DA59EE"/>
    <w:rsid w:val="00DB121E"/>
    <w:rsid w:val="00DB1782"/>
    <w:rsid w:val="00DB27F9"/>
    <w:rsid w:val="00DB2952"/>
    <w:rsid w:val="00DB2DD7"/>
    <w:rsid w:val="00DB2E22"/>
    <w:rsid w:val="00DB3311"/>
    <w:rsid w:val="00DB39B0"/>
    <w:rsid w:val="00DB3A17"/>
    <w:rsid w:val="00DB4030"/>
    <w:rsid w:val="00DB51CF"/>
    <w:rsid w:val="00DB57BE"/>
    <w:rsid w:val="00DB57D6"/>
    <w:rsid w:val="00DB6A62"/>
    <w:rsid w:val="00DB6B57"/>
    <w:rsid w:val="00DB7718"/>
    <w:rsid w:val="00DC0463"/>
    <w:rsid w:val="00DC2922"/>
    <w:rsid w:val="00DC2AFB"/>
    <w:rsid w:val="00DC3E08"/>
    <w:rsid w:val="00DC42B6"/>
    <w:rsid w:val="00DC58C3"/>
    <w:rsid w:val="00DC5D19"/>
    <w:rsid w:val="00DC7700"/>
    <w:rsid w:val="00DC7AC3"/>
    <w:rsid w:val="00DD3950"/>
    <w:rsid w:val="00DD46C9"/>
    <w:rsid w:val="00DD4D23"/>
    <w:rsid w:val="00DD57BA"/>
    <w:rsid w:val="00DD73F7"/>
    <w:rsid w:val="00DE2DC1"/>
    <w:rsid w:val="00DE3E46"/>
    <w:rsid w:val="00DE3EB4"/>
    <w:rsid w:val="00DE6B1C"/>
    <w:rsid w:val="00DE6B83"/>
    <w:rsid w:val="00DE6F02"/>
    <w:rsid w:val="00DE739A"/>
    <w:rsid w:val="00DF0224"/>
    <w:rsid w:val="00DF0F30"/>
    <w:rsid w:val="00DF100B"/>
    <w:rsid w:val="00DF1E1E"/>
    <w:rsid w:val="00DF3129"/>
    <w:rsid w:val="00DF3D15"/>
    <w:rsid w:val="00DF425A"/>
    <w:rsid w:val="00DF463E"/>
    <w:rsid w:val="00DF47C2"/>
    <w:rsid w:val="00DF4FC2"/>
    <w:rsid w:val="00DF508E"/>
    <w:rsid w:val="00DF5A49"/>
    <w:rsid w:val="00DF5FBB"/>
    <w:rsid w:val="00DF731A"/>
    <w:rsid w:val="00DF731B"/>
    <w:rsid w:val="00DF745F"/>
    <w:rsid w:val="00E01034"/>
    <w:rsid w:val="00E015BB"/>
    <w:rsid w:val="00E017CC"/>
    <w:rsid w:val="00E02CFC"/>
    <w:rsid w:val="00E05151"/>
    <w:rsid w:val="00E05834"/>
    <w:rsid w:val="00E075F4"/>
    <w:rsid w:val="00E077D2"/>
    <w:rsid w:val="00E0781E"/>
    <w:rsid w:val="00E10B56"/>
    <w:rsid w:val="00E11C1D"/>
    <w:rsid w:val="00E127FC"/>
    <w:rsid w:val="00E1378A"/>
    <w:rsid w:val="00E146C9"/>
    <w:rsid w:val="00E14779"/>
    <w:rsid w:val="00E14C0E"/>
    <w:rsid w:val="00E15F4A"/>
    <w:rsid w:val="00E16720"/>
    <w:rsid w:val="00E16882"/>
    <w:rsid w:val="00E17DF6"/>
    <w:rsid w:val="00E20D32"/>
    <w:rsid w:val="00E2196B"/>
    <w:rsid w:val="00E234F8"/>
    <w:rsid w:val="00E23DDD"/>
    <w:rsid w:val="00E251FE"/>
    <w:rsid w:val="00E2581E"/>
    <w:rsid w:val="00E27570"/>
    <w:rsid w:val="00E275D9"/>
    <w:rsid w:val="00E27818"/>
    <w:rsid w:val="00E30F07"/>
    <w:rsid w:val="00E31C03"/>
    <w:rsid w:val="00E32298"/>
    <w:rsid w:val="00E34124"/>
    <w:rsid w:val="00E35220"/>
    <w:rsid w:val="00E35663"/>
    <w:rsid w:val="00E364D6"/>
    <w:rsid w:val="00E375E4"/>
    <w:rsid w:val="00E40180"/>
    <w:rsid w:val="00E42A5C"/>
    <w:rsid w:val="00E433B3"/>
    <w:rsid w:val="00E4406E"/>
    <w:rsid w:val="00E446B8"/>
    <w:rsid w:val="00E447CD"/>
    <w:rsid w:val="00E4536B"/>
    <w:rsid w:val="00E45DA4"/>
    <w:rsid w:val="00E46E13"/>
    <w:rsid w:val="00E47029"/>
    <w:rsid w:val="00E50FB1"/>
    <w:rsid w:val="00E514D8"/>
    <w:rsid w:val="00E51BB3"/>
    <w:rsid w:val="00E51E43"/>
    <w:rsid w:val="00E528DB"/>
    <w:rsid w:val="00E56693"/>
    <w:rsid w:val="00E60715"/>
    <w:rsid w:val="00E615F5"/>
    <w:rsid w:val="00E616C0"/>
    <w:rsid w:val="00E6388F"/>
    <w:rsid w:val="00E643CC"/>
    <w:rsid w:val="00E64819"/>
    <w:rsid w:val="00E71BAF"/>
    <w:rsid w:val="00E72877"/>
    <w:rsid w:val="00E7342C"/>
    <w:rsid w:val="00E73FAF"/>
    <w:rsid w:val="00E743CC"/>
    <w:rsid w:val="00E74A89"/>
    <w:rsid w:val="00E74D3C"/>
    <w:rsid w:val="00E75071"/>
    <w:rsid w:val="00E75660"/>
    <w:rsid w:val="00E759EA"/>
    <w:rsid w:val="00E767CF"/>
    <w:rsid w:val="00E76A46"/>
    <w:rsid w:val="00E76BE0"/>
    <w:rsid w:val="00E76C12"/>
    <w:rsid w:val="00E80012"/>
    <w:rsid w:val="00E8110E"/>
    <w:rsid w:val="00E81CB8"/>
    <w:rsid w:val="00E81D20"/>
    <w:rsid w:val="00E8286D"/>
    <w:rsid w:val="00E8383A"/>
    <w:rsid w:val="00E8402D"/>
    <w:rsid w:val="00E847AF"/>
    <w:rsid w:val="00E85390"/>
    <w:rsid w:val="00E86EDE"/>
    <w:rsid w:val="00E900CC"/>
    <w:rsid w:val="00E90680"/>
    <w:rsid w:val="00E92030"/>
    <w:rsid w:val="00E926F0"/>
    <w:rsid w:val="00E9369F"/>
    <w:rsid w:val="00E93829"/>
    <w:rsid w:val="00E96BC4"/>
    <w:rsid w:val="00E96CD4"/>
    <w:rsid w:val="00EA2E3C"/>
    <w:rsid w:val="00EA36C4"/>
    <w:rsid w:val="00EA5F20"/>
    <w:rsid w:val="00EA6430"/>
    <w:rsid w:val="00EA7EAD"/>
    <w:rsid w:val="00EB030B"/>
    <w:rsid w:val="00EB08A1"/>
    <w:rsid w:val="00EB1193"/>
    <w:rsid w:val="00EB1C83"/>
    <w:rsid w:val="00EB2D86"/>
    <w:rsid w:val="00EB2E73"/>
    <w:rsid w:val="00EB6E63"/>
    <w:rsid w:val="00EB7DD3"/>
    <w:rsid w:val="00EC0E71"/>
    <w:rsid w:val="00EC2325"/>
    <w:rsid w:val="00EC2B0B"/>
    <w:rsid w:val="00EC307E"/>
    <w:rsid w:val="00EC3BAD"/>
    <w:rsid w:val="00EC4A01"/>
    <w:rsid w:val="00EC4AE0"/>
    <w:rsid w:val="00EC54E1"/>
    <w:rsid w:val="00EC67BB"/>
    <w:rsid w:val="00ED0A2A"/>
    <w:rsid w:val="00ED18F8"/>
    <w:rsid w:val="00ED1FF3"/>
    <w:rsid w:val="00ED282C"/>
    <w:rsid w:val="00ED3204"/>
    <w:rsid w:val="00ED3F9F"/>
    <w:rsid w:val="00ED4D35"/>
    <w:rsid w:val="00ED6222"/>
    <w:rsid w:val="00ED63F7"/>
    <w:rsid w:val="00EE0B06"/>
    <w:rsid w:val="00EE0D41"/>
    <w:rsid w:val="00EE17C5"/>
    <w:rsid w:val="00EE2D70"/>
    <w:rsid w:val="00EE5DAC"/>
    <w:rsid w:val="00EE5FDD"/>
    <w:rsid w:val="00EE60F0"/>
    <w:rsid w:val="00EE6533"/>
    <w:rsid w:val="00EE7527"/>
    <w:rsid w:val="00EE7543"/>
    <w:rsid w:val="00EF05F0"/>
    <w:rsid w:val="00EF0E2E"/>
    <w:rsid w:val="00EF25EB"/>
    <w:rsid w:val="00EF2645"/>
    <w:rsid w:val="00EF356D"/>
    <w:rsid w:val="00EF36CC"/>
    <w:rsid w:val="00EF492A"/>
    <w:rsid w:val="00EF545A"/>
    <w:rsid w:val="00EF6025"/>
    <w:rsid w:val="00EF61CA"/>
    <w:rsid w:val="00EF663A"/>
    <w:rsid w:val="00EF6F1E"/>
    <w:rsid w:val="00F009D2"/>
    <w:rsid w:val="00F01CFA"/>
    <w:rsid w:val="00F02BAE"/>
    <w:rsid w:val="00F0393D"/>
    <w:rsid w:val="00F03E89"/>
    <w:rsid w:val="00F046B1"/>
    <w:rsid w:val="00F0565C"/>
    <w:rsid w:val="00F0565D"/>
    <w:rsid w:val="00F06651"/>
    <w:rsid w:val="00F06B93"/>
    <w:rsid w:val="00F06C4D"/>
    <w:rsid w:val="00F06DF0"/>
    <w:rsid w:val="00F10777"/>
    <w:rsid w:val="00F11978"/>
    <w:rsid w:val="00F12369"/>
    <w:rsid w:val="00F15382"/>
    <w:rsid w:val="00F16C08"/>
    <w:rsid w:val="00F17E7A"/>
    <w:rsid w:val="00F20ECA"/>
    <w:rsid w:val="00F21BC0"/>
    <w:rsid w:val="00F22C5B"/>
    <w:rsid w:val="00F22D25"/>
    <w:rsid w:val="00F23DE8"/>
    <w:rsid w:val="00F2600F"/>
    <w:rsid w:val="00F2615F"/>
    <w:rsid w:val="00F26BE2"/>
    <w:rsid w:val="00F26FCA"/>
    <w:rsid w:val="00F271D3"/>
    <w:rsid w:val="00F27EC2"/>
    <w:rsid w:val="00F309F1"/>
    <w:rsid w:val="00F30A44"/>
    <w:rsid w:val="00F31F59"/>
    <w:rsid w:val="00F3324C"/>
    <w:rsid w:val="00F333EB"/>
    <w:rsid w:val="00F33708"/>
    <w:rsid w:val="00F3425C"/>
    <w:rsid w:val="00F35383"/>
    <w:rsid w:val="00F35464"/>
    <w:rsid w:val="00F35C9C"/>
    <w:rsid w:val="00F35EAA"/>
    <w:rsid w:val="00F360F4"/>
    <w:rsid w:val="00F3650F"/>
    <w:rsid w:val="00F36D72"/>
    <w:rsid w:val="00F370B8"/>
    <w:rsid w:val="00F3735B"/>
    <w:rsid w:val="00F42793"/>
    <w:rsid w:val="00F42ED2"/>
    <w:rsid w:val="00F431F7"/>
    <w:rsid w:val="00F441DA"/>
    <w:rsid w:val="00F447EB"/>
    <w:rsid w:val="00F4496C"/>
    <w:rsid w:val="00F44F24"/>
    <w:rsid w:val="00F45C85"/>
    <w:rsid w:val="00F47DAE"/>
    <w:rsid w:val="00F50276"/>
    <w:rsid w:val="00F531E7"/>
    <w:rsid w:val="00F546EB"/>
    <w:rsid w:val="00F54D77"/>
    <w:rsid w:val="00F55034"/>
    <w:rsid w:val="00F56D37"/>
    <w:rsid w:val="00F57190"/>
    <w:rsid w:val="00F6055E"/>
    <w:rsid w:val="00F60703"/>
    <w:rsid w:val="00F63D09"/>
    <w:rsid w:val="00F63EF2"/>
    <w:rsid w:val="00F6553A"/>
    <w:rsid w:val="00F663E1"/>
    <w:rsid w:val="00F66586"/>
    <w:rsid w:val="00F72841"/>
    <w:rsid w:val="00F730F2"/>
    <w:rsid w:val="00F731B6"/>
    <w:rsid w:val="00F73206"/>
    <w:rsid w:val="00F73A4C"/>
    <w:rsid w:val="00F75275"/>
    <w:rsid w:val="00F778FF"/>
    <w:rsid w:val="00F80584"/>
    <w:rsid w:val="00F830E5"/>
    <w:rsid w:val="00F8314B"/>
    <w:rsid w:val="00F83AAB"/>
    <w:rsid w:val="00F85C0E"/>
    <w:rsid w:val="00F85C89"/>
    <w:rsid w:val="00F8608D"/>
    <w:rsid w:val="00F870CF"/>
    <w:rsid w:val="00F87EBD"/>
    <w:rsid w:val="00F90946"/>
    <w:rsid w:val="00F913D7"/>
    <w:rsid w:val="00F91421"/>
    <w:rsid w:val="00F91BC1"/>
    <w:rsid w:val="00F92993"/>
    <w:rsid w:val="00F9559B"/>
    <w:rsid w:val="00F95689"/>
    <w:rsid w:val="00F965D0"/>
    <w:rsid w:val="00F97406"/>
    <w:rsid w:val="00FA0056"/>
    <w:rsid w:val="00FA2D03"/>
    <w:rsid w:val="00FA2E5A"/>
    <w:rsid w:val="00FA3AFA"/>
    <w:rsid w:val="00FA3DC3"/>
    <w:rsid w:val="00FA4369"/>
    <w:rsid w:val="00FA6DFC"/>
    <w:rsid w:val="00FA6E23"/>
    <w:rsid w:val="00FA6FE7"/>
    <w:rsid w:val="00FA7530"/>
    <w:rsid w:val="00FB0147"/>
    <w:rsid w:val="00FB236D"/>
    <w:rsid w:val="00FB3D37"/>
    <w:rsid w:val="00FB3E11"/>
    <w:rsid w:val="00FB73FE"/>
    <w:rsid w:val="00FB7BDC"/>
    <w:rsid w:val="00FB7E8D"/>
    <w:rsid w:val="00FC0304"/>
    <w:rsid w:val="00FC1ACC"/>
    <w:rsid w:val="00FC1C3A"/>
    <w:rsid w:val="00FC1CEC"/>
    <w:rsid w:val="00FC3712"/>
    <w:rsid w:val="00FC4EF2"/>
    <w:rsid w:val="00FC5731"/>
    <w:rsid w:val="00FC5778"/>
    <w:rsid w:val="00FC5B46"/>
    <w:rsid w:val="00FC67F5"/>
    <w:rsid w:val="00FC75C8"/>
    <w:rsid w:val="00FD19C5"/>
    <w:rsid w:val="00FD1E79"/>
    <w:rsid w:val="00FD1FF1"/>
    <w:rsid w:val="00FD2517"/>
    <w:rsid w:val="00FD2D84"/>
    <w:rsid w:val="00FD4238"/>
    <w:rsid w:val="00FD5DAD"/>
    <w:rsid w:val="00FD6505"/>
    <w:rsid w:val="00FD7768"/>
    <w:rsid w:val="00FE0359"/>
    <w:rsid w:val="00FE04C4"/>
    <w:rsid w:val="00FE04E3"/>
    <w:rsid w:val="00FE10E5"/>
    <w:rsid w:val="00FE115F"/>
    <w:rsid w:val="00FE30D0"/>
    <w:rsid w:val="00FE360B"/>
    <w:rsid w:val="00FE53E0"/>
    <w:rsid w:val="00FE5D56"/>
    <w:rsid w:val="00FE5F39"/>
    <w:rsid w:val="00FE6240"/>
    <w:rsid w:val="00FE6992"/>
    <w:rsid w:val="00FF0F78"/>
    <w:rsid w:val="00FF2B7C"/>
    <w:rsid w:val="00FF2C36"/>
    <w:rsid w:val="00FF3AE4"/>
    <w:rsid w:val="00FF5548"/>
    <w:rsid w:val="00FF63C0"/>
    <w:rsid w:val="00FF6E0E"/>
    <w:rsid w:val="00FF759C"/>
    <w:rsid w:val="00FF7F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D85DE"/>
  <w15:chartTrackingRefBased/>
  <w15:docId w15:val="{EA530EFF-E1A8-4CD9-A2DF-A48C1E1D5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5D9B"/>
    <w:pPr>
      <w:jc w:val="both"/>
    </w:pPr>
    <w:rPr>
      <w:rFonts w:ascii="Arial" w:hAnsi="Arial"/>
      <w:szCs w:val="24"/>
      <w:lang w:val="ru-RU" w:eastAsia="ru-RU"/>
    </w:rPr>
  </w:style>
  <w:style w:type="paragraph" w:styleId="Antrat1">
    <w:name w:val="heading 1"/>
    <w:basedOn w:val="prastasis"/>
    <w:next w:val="prastasis"/>
    <w:link w:val="Antrat1Diagrama"/>
    <w:uiPriority w:val="9"/>
    <w:qFormat/>
    <w:rsid w:val="00285D9B"/>
    <w:pPr>
      <w:keepNext/>
      <w:spacing w:before="240" w:after="60"/>
      <w:jc w:val="center"/>
      <w:outlineLvl w:val="0"/>
    </w:pPr>
    <w:rPr>
      <w:b/>
      <w:bCs/>
      <w:color w:val="17365D"/>
      <w:kern w:val="32"/>
      <w:szCs w:val="32"/>
    </w:rPr>
  </w:style>
  <w:style w:type="paragraph" w:styleId="Antrat2">
    <w:name w:val="heading 2"/>
    <w:basedOn w:val="prastasis"/>
    <w:next w:val="prastasis"/>
    <w:link w:val="Antrat2Diagrama"/>
    <w:uiPriority w:val="9"/>
    <w:qFormat/>
    <w:rsid w:val="00873C7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
    <w:qFormat/>
    <w:rsid w:val="00873C71"/>
    <w:pPr>
      <w:keepNext/>
      <w:spacing w:before="240" w:after="60"/>
      <w:outlineLvl w:val="2"/>
    </w:pPr>
    <w:rPr>
      <w:rFonts w:ascii="Cambria" w:hAnsi="Cambria"/>
      <w:b/>
      <w:bCs/>
      <w:sz w:val="26"/>
      <w:szCs w:val="26"/>
    </w:rPr>
  </w:style>
  <w:style w:type="paragraph" w:styleId="Antrat4">
    <w:name w:val="heading 4"/>
    <w:basedOn w:val="prastasis"/>
    <w:next w:val="prastasis"/>
    <w:link w:val="Antrat4Diagrama"/>
    <w:uiPriority w:val="9"/>
    <w:qFormat/>
    <w:rsid w:val="00F73206"/>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73206"/>
    <w:pPr>
      <w:spacing w:before="240" w:after="60"/>
      <w:outlineLvl w:val="4"/>
    </w:pPr>
    <w:rPr>
      <w:b/>
      <w:bCs/>
      <w:i/>
      <w:iCs/>
      <w:sz w:val="26"/>
      <w:szCs w:val="26"/>
    </w:rPr>
  </w:style>
  <w:style w:type="paragraph" w:styleId="Antrat6">
    <w:name w:val="heading 6"/>
    <w:basedOn w:val="prastasis"/>
    <w:next w:val="prastasis"/>
    <w:link w:val="Antrat6Diagrama"/>
    <w:uiPriority w:val="9"/>
    <w:qFormat/>
    <w:rsid w:val="00F73206"/>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semiHidden/>
    <w:unhideWhenUsed/>
    <w:qFormat/>
    <w:rsid w:val="00196DD2"/>
    <w:pPr>
      <w:keepNext/>
      <w:keepLines/>
      <w:spacing w:before="200" w:line="276" w:lineRule="auto"/>
      <w:jc w:val="left"/>
      <w:outlineLvl w:val="6"/>
    </w:pPr>
    <w:rPr>
      <w:rFonts w:ascii="Cambria" w:hAnsi="Cambria"/>
      <w:i/>
      <w:iCs/>
      <w:color w:val="404040"/>
      <w:sz w:val="22"/>
      <w:szCs w:val="22"/>
      <w:lang w:val="lt-LT" w:eastAsia="en-US"/>
    </w:rPr>
  </w:style>
  <w:style w:type="paragraph" w:styleId="Antrat8">
    <w:name w:val="heading 8"/>
    <w:basedOn w:val="prastasis"/>
    <w:next w:val="prastasis"/>
    <w:link w:val="Antrat8Diagrama"/>
    <w:uiPriority w:val="9"/>
    <w:semiHidden/>
    <w:unhideWhenUsed/>
    <w:qFormat/>
    <w:rsid w:val="00196DD2"/>
    <w:pPr>
      <w:keepNext/>
      <w:keepLines/>
      <w:spacing w:before="200" w:line="276" w:lineRule="auto"/>
      <w:jc w:val="left"/>
      <w:outlineLvl w:val="7"/>
    </w:pPr>
    <w:rPr>
      <w:rFonts w:ascii="Cambria" w:hAnsi="Cambria"/>
      <w:color w:val="404040"/>
      <w:szCs w:val="20"/>
      <w:lang w:val="lt-LT" w:eastAsia="en-US"/>
    </w:rPr>
  </w:style>
  <w:style w:type="paragraph" w:styleId="Antrat9">
    <w:name w:val="heading 9"/>
    <w:basedOn w:val="prastasis"/>
    <w:next w:val="prastasis"/>
    <w:link w:val="Antrat9Diagrama"/>
    <w:uiPriority w:val="9"/>
    <w:semiHidden/>
    <w:unhideWhenUsed/>
    <w:qFormat/>
    <w:rsid w:val="00196DD2"/>
    <w:pPr>
      <w:keepNext/>
      <w:keepLines/>
      <w:spacing w:before="200" w:line="276" w:lineRule="auto"/>
      <w:jc w:val="left"/>
      <w:outlineLvl w:val="8"/>
    </w:pPr>
    <w:rPr>
      <w:rFonts w:ascii="Cambria" w:hAnsi="Cambria"/>
      <w:i/>
      <w:iCs/>
      <w:color w:val="404040"/>
      <w:szCs w:val="2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Intestazione.int.intestazione,Intestazione.int"/>
    <w:basedOn w:val="prastasis"/>
    <w:link w:val="AntratsDiagrama"/>
    <w:rsid w:val="00345B02"/>
    <w:pPr>
      <w:tabs>
        <w:tab w:val="center" w:pos="4153"/>
        <w:tab w:val="right" w:pos="8306"/>
      </w:tabs>
    </w:pPr>
  </w:style>
  <w:style w:type="paragraph" w:styleId="Porat">
    <w:name w:val="footer"/>
    <w:basedOn w:val="prastasis"/>
    <w:link w:val="PoratDiagrama"/>
    <w:rsid w:val="00345B02"/>
    <w:pPr>
      <w:tabs>
        <w:tab w:val="center" w:pos="4153"/>
        <w:tab w:val="right" w:pos="8306"/>
      </w:tabs>
    </w:pPr>
  </w:style>
  <w:style w:type="character" w:customStyle="1" w:styleId="AntratsDiagrama">
    <w:name w:val="Antraštės Diagrama"/>
    <w:aliases w:val="Intestazione.int.intestazione Diagrama,Intestazione.int Diagrama"/>
    <w:link w:val="Antrats"/>
    <w:rsid w:val="009459AF"/>
    <w:rPr>
      <w:sz w:val="24"/>
      <w:szCs w:val="24"/>
      <w:lang w:val="ru-RU" w:eastAsia="ru-RU"/>
    </w:rPr>
  </w:style>
  <w:style w:type="paragraph" w:styleId="Debesliotekstas">
    <w:name w:val="Balloon Text"/>
    <w:basedOn w:val="prastasis"/>
    <w:link w:val="DebesliotekstasDiagrama"/>
    <w:uiPriority w:val="99"/>
    <w:rsid w:val="009459AF"/>
    <w:rPr>
      <w:rFonts w:ascii="Tahoma" w:hAnsi="Tahoma" w:cs="Tahoma"/>
      <w:sz w:val="16"/>
      <w:szCs w:val="16"/>
    </w:rPr>
  </w:style>
  <w:style w:type="character" w:customStyle="1" w:styleId="DebesliotekstasDiagrama">
    <w:name w:val="Debesėlio tekstas Diagrama"/>
    <w:link w:val="Debesliotekstas"/>
    <w:uiPriority w:val="99"/>
    <w:rsid w:val="009459AF"/>
    <w:rPr>
      <w:rFonts w:ascii="Tahoma" w:hAnsi="Tahoma" w:cs="Tahoma"/>
      <w:sz w:val="16"/>
      <w:szCs w:val="16"/>
      <w:lang w:val="ru-RU" w:eastAsia="ru-RU"/>
    </w:rPr>
  </w:style>
  <w:style w:type="character" w:styleId="Hipersaitas">
    <w:name w:val="Hyperlink"/>
    <w:uiPriority w:val="99"/>
    <w:rsid w:val="009C0341"/>
    <w:rPr>
      <w:color w:val="0000FF"/>
      <w:u w:val="single"/>
    </w:rPr>
  </w:style>
  <w:style w:type="character" w:customStyle="1" w:styleId="Antrat1Diagrama">
    <w:name w:val="Antraštė 1 Diagrama"/>
    <w:link w:val="Antrat1"/>
    <w:uiPriority w:val="9"/>
    <w:rsid w:val="00285D9B"/>
    <w:rPr>
      <w:rFonts w:ascii="Arial" w:eastAsia="Times New Roman" w:hAnsi="Arial" w:cs="Times New Roman"/>
      <w:b/>
      <w:bCs/>
      <w:color w:val="17365D"/>
      <w:kern w:val="32"/>
      <w:szCs w:val="32"/>
      <w:lang w:val="ru-RU" w:eastAsia="ru-RU"/>
    </w:rPr>
  </w:style>
  <w:style w:type="table" w:styleId="Lentelstinklelis">
    <w:name w:val="Table Grid"/>
    <w:basedOn w:val="prastojilentel"/>
    <w:rsid w:val="00285D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 2"/>
    <w:basedOn w:val="prastasis"/>
    <w:link w:val="Pavadinimas2Char"/>
    <w:qFormat/>
    <w:rsid w:val="00873C71"/>
    <w:pPr>
      <w:numPr>
        <w:ilvl w:val="1"/>
        <w:numId w:val="1"/>
      </w:numPr>
      <w:jc w:val="center"/>
    </w:pPr>
    <w:rPr>
      <w:lang w:val="en-US"/>
    </w:rPr>
  </w:style>
  <w:style w:type="paragraph" w:customStyle="1" w:styleId="Pavadinimas3">
    <w:name w:val="Pavadinimas 3"/>
    <w:basedOn w:val="prastasis"/>
    <w:link w:val="Pavadinimas3Char"/>
    <w:qFormat/>
    <w:rsid w:val="00873C71"/>
    <w:pPr>
      <w:numPr>
        <w:ilvl w:val="2"/>
        <w:numId w:val="1"/>
      </w:numPr>
      <w:jc w:val="center"/>
    </w:pPr>
    <w:rPr>
      <w:lang w:val="en-US"/>
    </w:rPr>
  </w:style>
  <w:style w:type="character" w:customStyle="1" w:styleId="Pavadinimas2Char">
    <w:name w:val="Pavadinimas 2 Char"/>
    <w:link w:val="Pavadinimas2"/>
    <w:rsid w:val="00873C71"/>
    <w:rPr>
      <w:rFonts w:ascii="Arial" w:hAnsi="Arial"/>
      <w:szCs w:val="24"/>
      <w:lang w:val="en-US" w:eastAsia="ru-RU"/>
    </w:rPr>
  </w:style>
  <w:style w:type="paragraph" w:customStyle="1" w:styleId="Pavadinimas1">
    <w:name w:val="Pavadinimas 1"/>
    <w:basedOn w:val="Antrat1"/>
    <w:link w:val="Pavadinimas1Char"/>
    <w:qFormat/>
    <w:rsid w:val="00873C71"/>
    <w:pPr>
      <w:numPr>
        <w:numId w:val="1"/>
      </w:numPr>
    </w:pPr>
    <w:rPr>
      <w:rFonts w:cs="Arial"/>
      <w:lang w:val="en-US"/>
    </w:rPr>
  </w:style>
  <w:style w:type="character" w:customStyle="1" w:styleId="Pavadinimas3Char">
    <w:name w:val="Pavadinimas 3 Char"/>
    <w:link w:val="Pavadinimas3"/>
    <w:rsid w:val="00873C71"/>
    <w:rPr>
      <w:rFonts w:ascii="Arial" w:hAnsi="Arial"/>
      <w:szCs w:val="24"/>
      <w:lang w:val="en-US" w:eastAsia="ru-RU"/>
    </w:rPr>
  </w:style>
  <w:style w:type="paragraph" w:styleId="Turinys1">
    <w:name w:val="toc 1"/>
    <w:basedOn w:val="prastasis"/>
    <w:next w:val="prastasis"/>
    <w:autoRedefine/>
    <w:uiPriority w:val="39"/>
    <w:qFormat/>
    <w:rsid w:val="00873C71"/>
  </w:style>
  <w:style w:type="character" w:customStyle="1" w:styleId="Pavadinimas1Char">
    <w:name w:val="Pavadinimas 1 Char"/>
    <w:link w:val="Pavadinimas1"/>
    <w:rsid w:val="00873C71"/>
    <w:rPr>
      <w:rFonts w:ascii="Arial" w:hAnsi="Arial" w:cs="Arial"/>
      <w:b/>
      <w:bCs/>
      <w:color w:val="17365D"/>
      <w:kern w:val="32"/>
      <w:szCs w:val="32"/>
      <w:lang w:val="en-US" w:eastAsia="ru-RU"/>
    </w:rPr>
  </w:style>
  <w:style w:type="paragraph" w:customStyle="1" w:styleId="TOCHeading1">
    <w:name w:val="TOC Heading1"/>
    <w:basedOn w:val="Antrat1"/>
    <w:next w:val="prastasis"/>
    <w:uiPriority w:val="39"/>
    <w:semiHidden/>
    <w:unhideWhenUsed/>
    <w:qFormat/>
    <w:rsid w:val="00873C71"/>
    <w:pPr>
      <w:keepLines/>
      <w:spacing w:before="480" w:after="0" w:line="276" w:lineRule="auto"/>
      <w:jc w:val="left"/>
      <w:outlineLvl w:val="9"/>
    </w:pPr>
    <w:rPr>
      <w:rFonts w:ascii="Cambria" w:hAnsi="Cambria"/>
      <w:color w:val="365F91"/>
      <w:kern w:val="0"/>
      <w:sz w:val="28"/>
      <w:szCs w:val="28"/>
      <w:lang w:val="en-US" w:eastAsia="en-US"/>
    </w:rPr>
  </w:style>
  <w:style w:type="paragraph" w:styleId="Turinys2">
    <w:name w:val="toc 2"/>
    <w:basedOn w:val="prastasis"/>
    <w:next w:val="prastasis"/>
    <w:autoRedefine/>
    <w:uiPriority w:val="39"/>
    <w:unhideWhenUsed/>
    <w:qFormat/>
    <w:rsid w:val="00873C71"/>
    <w:pPr>
      <w:spacing w:after="100" w:line="276" w:lineRule="auto"/>
      <w:ind w:left="220"/>
      <w:jc w:val="left"/>
    </w:pPr>
    <w:rPr>
      <w:rFonts w:ascii="Calibri" w:hAnsi="Calibri"/>
      <w:sz w:val="22"/>
      <w:szCs w:val="22"/>
      <w:lang w:val="en-US" w:eastAsia="en-US"/>
    </w:rPr>
  </w:style>
  <w:style w:type="paragraph" w:styleId="Turinys3">
    <w:name w:val="toc 3"/>
    <w:basedOn w:val="prastasis"/>
    <w:next w:val="prastasis"/>
    <w:autoRedefine/>
    <w:uiPriority w:val="39"/>
    <w:unhideWhenUsed/>
    <w:qFormat/>
    <w:rsid w:val="007376F6"/>
    <w:pPr>
      <w:tabs>
        <w:tab w:val="left" w:pos="1320"/>
        <w:tab w:val="right" w:leader="dot" w:pos="10195"/>
      </w:tabs>
      <w:ind w:left="442"/>
      <w:jc w:val="left"/>
    </w:pPr>
    <w:rPr>
      <w:rFonts w:cs="Arial"/>
      <w:noProof/>
      <w:sz w:val="22"/>
      <w:szCs w:val="22"/>
      <w:lang w:val="en-US" w:eastAsia="en-US"/>
    </w:rPr>
  </w:style>
  <w:style w:type="character" w:customStyle="1" w:styleId="Antrat2Diagrama">
    <w:name w:val="Antraštė 2 Diagrama"/>
    <w:link w:val="Antrat2"/>
    <w:uiPriority w:val="9"/>
    <w:rsid w:val="00873C71"/>
    <w:rPr>
      <w:rFonts w:ascii="Cambria" w:eastAsia="Times New Roman" w:hAnsi="Cambria" w:cs="Times New Roman"/>
      <w:b/>
      <w:bCs/>
      <w:i/>
      <w:iCs/>
      <w:sz w:val="28"/>
      <w:szCs w:val="28"/>
      <w:lang w:val="ru-RU" w:eastAsia="ru-RU"/>
    </w:rPr>
  </w:style>
  <w:style w:type="character" w:customStyle="1" w:styleId="Antrat3Diagrama">
    <w:name w:val="Antraštė 3 Diagrama"/>
    <w:link w:val="Antrat3"/>
    <w:uiPriority w:val="9"/>
    <w:semiHidden/>
    <w:rsid w:val="00873C71"/>
    <w:rPr>
      <w:rFonts w:ascii="Cambria" w:eastAsia="Times New Roman" w:hAnsi="Cambria" w:cs="Times New Roman"/>
      <w:b/>
      <w:bCs/>
      <w:sz w:val="26"/>
      <w:szCs w:val="26"/>
      <w:lang w:val="ru-RU" w:eastAsia="ru-RU"/>
    </w:rPr>
  </w:style>
  <w:style w:type="paragraph" w:styleId="Pagrindinistekstas">
    <w:name w:val="Body Text"/>
    <w:basedOn w:val="prastasis"/>
    <w:link w:val="PagrindinistekstasDiagrama"/>
    <w:rsid w:val="00734A01"/>
    <w:rPr>
      <w:rFonts w:ascii="Times New Roman" w:hAnsi="Times New Roman"/>
      <w:sz w:val="24"/>
      <w:lang w:val="lt-LT" w:eastAsia="en-US"/>
    </w:rPr>
  </w:style>
  <w:style w:type="paragraph" w:styleId="Pagrindiniotekstotrauka">
    <w:name w:val="Body Text Indent"/>
    <w:basedOn w:val="prastasis"/>
    <w:link w:val="PagrindiniotekstotraukaDiagrama"/>
    <w:rsid w:val="00926B72"/>
    <w:pPr>
      <w:spacing w:after="120"/>
      <w:ind w:left="283"/>
      <w:jc w:val="left"/>
    </w:pPr>
    <w:rPr>
      <w:rFonts w:ascii="Times New Roman" w:hAnsi="Times New Roman"/>
      <w:szCs w:val="20"/>
      <w:lang w:val="en-AU" w:eastAsia="en-US"/>
    </w:rPr>
  </w:style>
  <w:style w:type="paragraph" w:styleId="HTMLiankstoformatuotas">
    <w:name w:val="HTML Preformatted"/>
    <w:basedOn w:val="prastasis"/>
    <w:link w:val="HTMLiankstoformatuotasDiagrama"/>
    <w:rsid w:val="00926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lang w:val="lt-LT" w:eastAsia="lt-LT"/>
    </w:rPr>
  </w:style>
  <w:style w:type="paragraph" w:styleId="Pagrindiniotekstotrauka2">
    <w:name w:val="Body Text Indent 2"/>
    <w:basedOn w:val="prastasis"/>
    <w:link w:val="Pagrindiniotekstotrauka2Diagrama"/>
    <w:semiHidden/>
    <w:rsid w:val="00AD2334"/>
    <w:pPr>
      <w:suppressAutoHyphens/>
      <w:spacing w:after="120" w:line="480" w:lineRule="auto"/>
      <w:ind w:left="283"/>
    </w:pPr>
    <w:rPr>
      <w:rFonts w:ascii="Times New Roman" w:hAnsi="Times New Roman"/>
      <w:sz w:val="24"/>
      <w:szCs w:val="20"/>
      <w:lang w:val="lt-LT" w:eastAsia="ar-SA"/>
    </w:rPr>
  </w:style>
  <w:style w:type="paragraph" w:styleId="Pagrindiniotekstotrauka3">
    <w:name w:val="Body Text Indent 3"/>
    <w:basedOn w:val="prastasis"/>
    <w:link w:val="Pagrindiniotekstotrauka3Diagrama"/>
    <w:rsid w:val="00B905D8"/>
    <w:pPr>
      <w:spacing w:after="120"/>
      <w:ind w:left="283"/>
    </w:pPr>
    <w:rPr>
      <w:sz w:val="16"/>
      <w:szCs w:val="16"/>
    </w:rPr>
  </w:style>
  <w:style w:type="paragraph" w:customStyle="1" w:styleId="WW-BodyTextIndent2">
    <w:name w:val="WW-Body Text Indent 2"/>
    <w:basedOn w:val="prastasis"/>
    <w:rsid w:val="002C05E6"/>
    <w:pPr>
      <w:suppressAutoHyphens/>
      <w:ind w:firstLine="567"/>
    </w:pPr>
    <w:rPr>
      <w:rFonts w:ascii="Times New Roman" w:hAnsi="Times New Roman"/>
      <w:sz w:val="24"/>
      <w:szCs w:val="20"/>
      <w:lang w:val="lt-LT" w:eastAsia="ar-SA"/>
    </w:rPr>
  </w:style>
  <w:style w:type="paragraph" w:customStyle="1" w:styleId="Bullets">
    <w:name w:val="Bullets"/>
    <w:basedOn w:val="prastasis"/>
    <w:rsid w:val="00996F23"/>
    <w:pPr>
      <w:numPr>
        <w:numId w:val="2"/>
      </w:numPr>
      <w:tabs>
        <w:tab w:val="left" w:pos="0"/>
      </w:tabs>
      <w:spacing w:before="100"/>
    </w:pPr>
    <w:rPr>
      <w:lang w:val="lt-LT" w:eastAsia="en-US"/>
    </w:rPr>
  </w:style>
  <w:style w:type="paragraph" w:styleId="Pagrindinistekstas2">
    <w:name w:val="Body Text 2"/>
    <w:basedOn w:val="prastasis"/>
    <w:link w:val="Pagrindinistekstas2Diagrama"/>
    <w:rsid w:val="00101079"/>
    <w:pPr>
      <w:spacing w:after="120" w:line="480" w:lineRule="auto"/>
      <w:jc w:val="left"/>
    </w:pPr>
    <w:rPr>
      <w:rFonts w:ascii="Times New Roman" w:hAnsi="Times New Roman"/>
      <w:szCs w:val="20"/>
      <w:lang w:val="en-AU" w:eastAsia="en-US"/>
    </w:rPr>
  </w:style>
  <w:style w:type="paragraph" w:styleId="Pagrindinistekstas3">
    <w:name w:val="Body Text 3"/>
    <w:basedOn w:val="prastasis"/>
    <w:link w:val="Pagrindinistekstas3Diagrama"/>
    <w:rsid w:val="00144B39"/>
    <w:pPr>
      <w:spacing w:after="120"/>
    </w:pPr>
    <w:rPr>
      <w:sz w:val="16"/>
      <w:szCs w:val="16"/>
    </w:rPr>
  </w:style>
  <w:style w:type="character" w:styleId="Puslapionumeris">
    <w:name w:val="page number"/>
    <w:basedOn w:val="Numatytasispastraiposriftas"/>
    <w:rsid w:val="00C433CF"/>
  </w:style>
  <w:style w:type="paragraph" w:customStyle="1" w:styleId="prastasistinklapis">
    <w:name w:val="Įprastasis (tinklapis)"/>
    <w:basedOn w:val="prastasis"/>
    <w:rsid w:val="00A13702"/>
    <w:pPr>
      <w:spacing w:before="100" w:beforeAutospacing="1" w:after="119"/>
      <w:jc w:val="left"/>
    </w:pPr>
    <w:rPr>
      <w:rFonts w:ascii="Arial Unicode MS" w:eastAsia="Arial Unicode MS" w:hAnsi="Arial Unicode MS" w:cs="Arial Unicode MS"/>
      <w:noProof/>
      <w:sz w:val="24"/>
      <w:lang w:val="en-GB" w:eastAsia="en-US"/>
    </w:rPr>
  </w:style>
  <w:style w:type="numbering" w:customStyle="1" w:styleId="tecnines">
    <w:name w:val="tecnines"/>
    <w:rsid w:val="009202F0"/>
    <w:pPr>
      <w:numPr>
        <w:numId w:val="3"/>
      </w:numPr>
    </w:pPr>
  </w:style>
  <w:style w:type="paragraph" w:customStyle="1" w:styleId="ListParagraph1">
    <w:name w:val="List Paragraph1"/>
    <w:basedOn w:val="prastasis"/>
    <w:qFormat/>
    <w:rsid w:val="009202F0"/>
    <w:pPr>
      <w:spacing w:after="200" w:line="276" w:lineRule="auto"/>
      <w:ind w:left="720"/>
      <w:contextualSpacing/>
      <w:jc w:val="left"/>
    </w:pPr>
    <w:rPr>
      <w:rFonts w:ascii="Calibri" w:eastAsia="Calibri" w:hAnsi="Calibri"/>
      <w:noProof/>
      <w:sz w:val="22"/>
      <w:szCs w:val="22"/>
      <w:lang w:val="en-US" w:eastAsia="en-US"/>
    </w:rPr>
  </w:style>
  <w:style w:type="paragraph" w:customStyle="1" w:styleId="Pagrindinistekstas1">
    <w:name w:val="Pagrindinis tekstas1"/>
    <w:rsid w:val="00D65013"/>
    <w:pPr>
      <w:ind w:firstLine="312"/>
      <w:jc w:val="both"/>
    </w:pPr>
    <w:rPr>
      <w:rFonts w:ascii="TimesLT" w:hAnsi="TimesLT"/>
      <w:lang w:val="en-GB" w:eastAsia="en-US"/>
    </w:rPr>
  </w:style>
  <w:style w:type="paragraph" w:customStyle="1" w:styleId="centrbold">
    <w:name w:val="centrbold"/>
    <w:basedOn w:val="prastasis"/>
    <w:rsid w:val="00D965C5"/>
    <w:pPr>
      <w:snapToGrid w:val="0"/>
      <w:jc w:val="center"/>
    </w:pPr>
    <w:rPr>
      <w:rFonts w:ascii="TimesLT" w:eastAsia="Arial Unicode MS" w:hAnsi="TimesLT"/>
      <w:b/>
      <w:bCs/>
      <w:caps/>
      <w:szCs w:val="20"/>
      <w:lang w:val="en-GB" w:eastAsia="en-US"/>
    </w:rPr>
  </w:style>
  <w:style w:type="paragraph" w:customStyle="1" w:styleId="Tekstas">
    <w:name w:val="Tekstas"/>
    <w:basedOn w:val="prastasis"/>
    <w:rsid w:val="007E7768"/>
    <w:pPr>
      <w:spacing w:line="312" w:lineRule="auto"/>
      <w:ind w:firstLine="567"/>
    </w:pPr>
    <w:rPr>
      <w:rFonts w:ascii="Times New Roman" w:hAnsi="Times New Roman"/>
      <w:sz w:val="24"/>
      <w:lang w:val="lt-LT" w:eastAsia="lt-LT"/>
    </w:rPr>
  </w:style>
  <w:style w:type="paragraph" w:styleId="Antrat">
    <w:name w:val="caption"/>
    <w:basedOn w:val="prastasis"/>
    <w:next w:val="prastasis"/>
    <w:qFormat/>
    <w:rsid w:val="007E7768"/>
    <w:pPr>
      <w:spacing w:before="120" w:after="120"/>
      <w:ind w:firstLine="720"/>
      <w:jc w:val="left"/>
    </w:pPr>
    <w:rPr>
      <w:rFonts w:ascii="Times New Roman" w:hAnsi="Times New Roman"/>
      <w:b/>
      <w:bCs/>
      <w:szCs w:val="20"/>
      <w:lang w:val="lt-LT" w:eastAsia="en-US"/>
    </w:rPr>
  </w:style>
  <w:style w:type="character" w:customStyle="1" w:styleId="Antrat7Diagrama">
    <w:name w:val="Antraštė 7 Diagrama"/>
    <w:link w:val="Antrat7"/>
    <w:uiPriority w:val="9"/>
    <w:semiHidden/>
    <w:rsid w:val="00196DD2"/>
    <w:rPr>
      <w:rFonts w:ascii="Cambria" w:hAnsi="Cambria"/>
      <w:i/>
      <w:iCs/>
      <w:color w:val="404040"/>
      <w:sz w:val="22"/>
      <w:szCs w:val="22"/>
      <w:lang w:eastAsia="en-US"/>
    </w:rPr>
  </w:style>
  <w:style w:type="character" w:customStyle="1" w:styleId="Antrat8Diagrama">
    <w:name w:val="Antraštė 8 Diagrama"/>
    <w:link w:val="Antrat8"/>
    <w:uiPriority w:val="9"/>
    <w:semiHidden/>
    <w:rsid w:val="00196DD2"/>
    <w:rPr>
      <w:rFonts w:ascii="Cambria" w:hAnsi="Cambria"/>
      <w:color w:val="404040"/>
      <w:lang w:eastAsia="en-US"/>
    </w:rPr>
  </w:style>
  <w:style w:type="character" w:customStyle="1" w:styleId="Antrat9Diagrama">
    <w:name w:val="Antraštė 9 Diagrama"/>
    <w:link w:val="Antrat9"/>
    <w:uiPriority w:val="9"/>
    <w:semiHidden/>
    <w:rsid w:val="00196DD2"/>
    <w:rPr>
      <w:rFonts w:ascii="Cambria" w:hAnsi="Cambria"/>
      <w:i/>
      <w:iCs/>
      <w:color w:val="404040"/>
      <w:lang w:eastAsia="en-US"/>
    </w:rPr>
  </w:style>
  <w:style w:type="paragraph" w:styleId="Sraopastraipa">
    <w:name w:val="List Paragraph"/>
    <w:basedOn w:val="prastasis"/>
    <w:uiPriority w:val="34"/>
    <w:qFormat/>
    <w:rsid w:val="00196DD2"/>
    <w:pPr>
      <w:spacing w:after="200" w:line="276" w:lineRule="auto"/>
      <w:ind w:left="720"/>
      <w:contextualSpacing/>
      <w:jc w:val="left"/>
    </w:pPr>
    <w:rPr>
      <w:rFonts w:ascii="Calibri" w:eastAsia="Calibri" w:hAnsi="Calibri"/>
      <w:sz w:val="22"/>
      <w:szCs w:val="22"/>
      <w:lang w:val="lt-LT" w:eastAsia="en-US"/>
    </w:rPr>
  </w:style>
  <w:style w:type="character" w:customStyle="1" w:styleId="Antrat4Diagrama">
    <w:name w:val="Antraštė 4 Diagrama"/>
    <w:link w:val="Antrat4"/>
    <w:uiPriority w:val="9"/>
    <w:rsid w:val="00196DD2"/>
    <w:rPr>
      <w:b/>
      <w:bCs/>
      <w:sz w:val="28"/>
      <w:szCs w:val="28"/>
      <w:lang w:val="ru-RU" w:eastAsia="ru-RU"/>
    </w:rPr>
  </w:style>
  <w:style w:type="character" w:customStyle="1" w:styleId="Antrat5Diagrama">
    <w:name w:val="Antraštė 5 Diagrama"/>
    <w:link w:val="Antrat5"/>
    <w:uiPriority w:val="9"/>
    <w:rsid w:val="00196DD2"/>
    <w:rPr>
      <w:rFonts w:ascii="Arial" w:hAnsi="Arial"/>
      <w:b/>
      <w:bCs/>
      <w:i/>
      <w:iCs/>
      <w:sz w:val="26"/>
      <w:szCs w:val="26"/>
      <w:lang w:val="ru-RU" w:eastAsia="ru-RU"/>
    </w:rPr>
  </w:style>
  <w:style w:type="character" w:customStyle="1" w:styleId="Antrat6Diagrama">
    <w:name w:val="Antraštė 6 Diagrama"/>
    <w:link w:val="Antrat6"/>
    <w:uiPriority w:val="9"/>
    <w:rsid w:val="00196DD2"/>
    <w:rPr>
      <w:b/>
      <w:bCs/>
      <w:sz w:val="22"/>
      <w:szCs w:val="22"/>
      <w:lang w:val="ru-RU" w:eastAsia="ru-RU"/>
    </w:rPr>
  </w:style>
  <w:style w:type="paragraph" w:styleId="Pavadinimas">
    <w:name w:val="Title"/>
    <w:basedOn w:val="prastasis"/>
    <w:next w:val="prastasis"/>
    <w:link w:val="PavadinimasDiagrama"/>
    <w:uiPriority w:val="10"/>
    <w:qFormat/>
    <w:rsid w:val="00196DD2"/>
    <w:pPr>
      <w:pBdr>
        <w:bottom w:val="single" w:sz="8" w:space="4" w:color="4F81BD"/>
      </w:pBdr>
      <w:spacing w:after="300"/>
      <w:contextualSpacing/>
      <w:jc w:val="left"/>
    </w:pPr>
    <w:rPr>
      <w:rFonts w:ascii="Cambria" w:hAnsi="Cambria"/>
      <w:color w:val="17365D"/>
      <w:spacing w:val="5"/>
      <w:kern w:val="28"/>
      <w:sz w:val="52"/>
      <w:szCs w:val="52"/>
      <w:lang w:val="lt-LT" w:eastAsia="en-US"/>
    </w:rPr>
  </w:style>
  <w:style w:type="character" w:customStyle="1" w:styleId="PavadinimasDiagrama">
    <w:name w:val="Pavadinimas Diagrama"/>
    <w:link w:val="Pavadinimas"/>
    <w:uiPriority w:val="10"/>
    <w:rsid w:val="00196DD2"/>
    <w:rPr>
      <w:rFonts w:ascii="Cambria" w:hAnsi="Cambria"/>
      <w:color w:val="17365D"/>
      <w:spacing w:val="5"/>
      <w:kern w:val="28"/>
      <w:sz w:val="52"/>
      <w:szCs w:val="52"/>
      <w:lang w:eastAsia="en-US"/>
    </w:rPr>
  </w:style>
  <w:style w:type="paragraph" w:customStyle="1" w:styleId="Antrinispavadinimas">
    <w:name w:val="Antrinis pavadinimas"/>
    <w:basedOn w:val="prastasis"/>
    <w:next w:val="prastasis"/>
    <w:link w:val="AntrinispavadinimasDiagrama"/>
    <w:uiPriority w:val="11"/>
    <w:qFormat/>
    <w:rsid w:val="00196DD2"/>
    <w:pPr>
      <w:numPr>
        <w:ilvl w:val="1"/>
      </w:numPr>
      <w:spacing w:after="200" w:line="276" w:lineRule="auto"/>
      <w:jc w:val="left"/>
    </w:pPr>
    <w:rPr>
      <w:rFonts w:ascii="Cambria" w:hAnsi="Cambria"/>
      <w:i/>
      <w:iCs/>
      <w:color w:val="4F81BD"/>
      <w:spacing w:val="15"/>
      <w:sz w:val="24"/>
      <w:lang w:val="lt-LT" w:eastAsia="en-US"/>
    </w:rPr>
  </w:style>
  <w:style w:type="character" w:customStyle="1" w:styleId="AntrinispavadinimasDiagrama">
    <w:name w:val="Antrinis pavadinimas Diagrama"/>
    <w:link w:val="Antrinispavadinimas"/>
    <w:uiPriority w:val="11"/>
    <w:rsid w:val="00196DD2"/>
    <w:rPr>
      <w:rFonts w:ascii="Cambria" w:hAnsi="Cambria"/>
      <w:i/>
      <w:iCs/>
      <w:color w:val="4F81BD"/>
      <w:spacing w:val="15"/>
      <w:sz w:val="24"/>
      <w:szCs w:val="24"/>
      <w:lang w:eastAsia="en-US"/>
    </w:rPr>
  </w:style>
  <w:style w:type="character" w:styleId="Grietas">
    <w:name w:val="Strong"/>
    <w:uiPriority w:val="22"/>
    <w:qFormat/>
    <w:rsid w:val="00196DD2"/>
    <w:rPr>
      <w:b/>
      <w:bCs/>
    </w:rPr>
  </w:style>
  <w:style w:type="character" w:styleId="Emfaz">
    <w:name w:val="Emphasis"/>
    <w:uiPriority w:val="20"/>
    <w:qFormat/>
    <w:rsid w:val="00196DD2"/>
    <w:rPr>
      <w:i/>
      <w:iCs/>
    </w:rPr>
  </w:style>
  <w:style w:type="paragraph" w:styleId="Betarp">
    <w:name w:val="No Spacing"/>
    <w:basedOn w:val="prastasis"/>
    <w:link w:val="BetarpDiagrama"/>
    <w:uiPriority w:val="1"/>
    <w:qFormat/>
    <w:rsid w:val="00196DD2"/>
    <w:pPr>
      <w:jc w:val="left"/>
    </w:pPr>
    <w:rPr>
      <w:rFonts w:ascii="Calibri" w:eastAsia="Calibri" w:hAnsi="Calibri"/>
      <w:sz w:val="22"/>
      <w:szCs w:val="22"/>
      <w:lang w:val="lt-LT" w:eastAsia="en-US"/>
    </w:rPr>
  </w:style>
  <w:style w:type="character" w:customStyle="1" w:styleId="BetarpDiagrama">
    <w:name w:val="Be tarpų Diagrama"/>
    <w:link w:val="Betarp"/>
    <w:uiPriority w:val="1"/>
    <w:rsid w:val="00196DD2"/>
    <w:rPr>
      <w:rFonts w:ascii="Calibri" w:eastAsia="Calibri" w:hAnsi="Calibri"/>
      <w:sz w:val="22"/>
      <w:szCs w:val="22"/>
      <w:lang w:eastAsia="en-US"/>
    </w:rPr>
  </w:style>
  <w:style w:type="paragraph" w:styleId="Citata">
    <w:name w:val="Quote"/>
    <w:basedOn w:val="prastasis"/>
    <w:next w:val="prastasis"/>
    <w:link w:val="CitataDiagrama"/>
    <w:uiPriority w:val="29"/>
    <w:qFormat/>
    <w:rsid w:val="00196DD2"/>
    <w:pPr>
      <w:spacing w:after="200" w:line="276" w:lineRule="auto"/>
      <w:jc w:val="left"/>
    </w:pPr>
    <w:rPr>
      <w:rFonts w:ascii="Calibri" w:eastAsia="Calibri" w:hAnsi="Calibri"/>
      <w:i/>
      <w:iCs/>
      <w:color w:val="000000"/>
      <w:sz w:val="22"/>
      <w:szCs w:val="22"/>
      <w:lang w:val="lt-LT" w:eastAsia="en-US"/>
    </w:rPr>
  </w:style>
  <w:style w:type="character" w:customStyle="1" w:styleId="CitataDiagrama">
    <w:name w:val="Citata Diagrama"/>
    <w:link w:val="Citata"/>
    <w:uiPriority w:val="29"/>
    <w:rsid w:val="00196DD2"/>
    <w:rPr>
      <w:rFonts w:ascii="Calibri" w:eastAsia="Calibri" w:hAnsi="Calibri"/>
      <w:i/>
      <w:iCs/>
      <w:color w:val="000000"/>
      <w:sz w:val="22"/>
      <w:szCs w:val="22"/>
      <w:lang w:eastAsia="en-US"/>
    </w:rPr>
  </w:style>
  <w:style w:type="paragraph" w:styleId="Iskirtacitata">
    <w:name w:val="Intense Quote"/>
    <w:basedOn w:val="prastasis"/>
    <w:next w:val="prastasis"/>
    <w:link w:val="IskirtacitataDiagrama"/>
    <w:uiPriority w:val="30"/>
    <w:qFormat/>
    <w:rsid w:val="00196DD2"/>
    <w:pPr>
      <w:pBdr>
        <w:bottom w:val="single" w:sz="4" w:space="4" w:color="4F81BD"/>
      </w:pBdr>
      <w:spacing w:before="200" w:after="280" w:line="276" w:lineRule="auto"/>
      <w:ind w:left="936" w:right="936"/>
      <w:jc w:val="left"/>
    </w:pPr>
    <w:rPr>
      <w:rFonts w:ascii="Calibri" w:eastAsia="Calibri" w:hAnsi="Calibri"/>
      <w:b/>
      <w:bCs/>
      <w:i/>
      <w:iCs/>
      <w:color w:val="4F81BD"/>
      <w:sz w:val="22"/>
      <w:szCs w:val="22"/>
      <w:lang w:val="lt-LT" w:eastAsia="en-US"/>
    </w:rPr>
  </w:style>
  <w:style w:type="character" w:customStyle="1" w:styleId="IskirtacitataDiagrama">
    <w:name w:val="Išskirta citata Diagrama"/>
    <w:link w:val="Iskirtacitata"/>
    <w:uiPriority w:val="30"/>
    <w:rsid w:val="00196DD2"/>
    <w:rPr>
      <w:rFonts w:ascii="Calibri" w:eastAsia="Calibri" w:hAnsi="Calibri"/>
      <w:b/>
      <w:bCs/>
      <w:i/>
      <w:iCs/>
      <w:color w:val="4F81BD"/>
      <w:sz w:val="22"/>
      <w:szCs w:val="22"/>
      <w:lang w:eastAsia="en-US"/>
    </w:rPr>
  </w:style>
  <w:style w:type="character" w:styleId="Nerykuspabraukimas">
    <w:name w:val="Subtle Emphasis"/>
    <w:uiPriority w:val="19"/>
    <w:qFormat/>
    <w:rsid w:val="00196DD2"/>
    <w:rPr>
      <w:i/>
      <w:iCs/>
      <w:color w:val="808080"/>
    </w:rPr>
  </w:style>
  <w:style w:type="character" w:styleId="Rykuspabraukimas">
    <w:name w:val="Intense Emphasis"/>
    <w:uiPriority w:val="21"/>
    <w:qFormat/>
    <w:rsid w:val="00196DD2"/>
    <w:rPr>
      <w:b/>
      <w:bCs/>
      <w:i/>
      <w:iCs/>
      <w:color w:val="4F81BD"/>
    </w:rPr>
  </w:style>
  <w:style w:type="character" w:styleId="Nerykinuoroda">
    <w:name w:val="Subtle Reference"/>
    <w:uiPriority w:val="31"/>
    <w:qFormat/>
    <w:rsid w:val="00196DD2"/>
    <w:rPr>
      <w:smallCaps/>
      <w:color w:val="C0504D"/>
      <w:u w:val="single"/>
    </w:rPr>
  </w:style>
  <w:style w:type="character" w:styleId="Rykinuoroda">
    <w:name w:val="Intense Reference"/>
    <w:uiPriority w:val="32"/>
    <w:qFormat/>
    <w:rsid w:val="00196DD2"/>
    <w:rPr>
      <w:b/>
      <w:bCs/>
      <w:smallCaps/>
      <w:color w:val="C0504D"/>
      <w:spacing w:val="5"/>
      <w:u w:val="single"/>
    </w:rPr>
  </w:style>
  <w:style w:type="character" w:styleId="Knygospavadinimas">
    <w:name w:val="Book Title"/>
    <w:uiPriority w:val="33"/>
    <w:qFormat/>
    <w:rsid w:val="00196DD2"/>
    <w:rPr>
      <w:b/>
      <w:bCs/>
      <w:smallCaps/>
      <w:spacing w:val="5"/>
    </w:rPr>
  </w:style>
  <w:style w:type="paragraph" w:styleId="Turinioantrat">
    <w:name w:val="TOC Heading"/>
    <w:basedOn w:val="Antrat1"/>
    <w:next w:val="prastasis"/>
    <w:uiPriority w:val="39"/>
    <w:semiHidden/>
    <w:unhideWhenUsed/>
    <w:qFormat/>
    <w:rsid w:val="00196DD2"/>
    <w:pPr>
      <w:keepLines/>
      <w:spacing w:before="480" w:after="0" w:line="276" w:lineRule="auto"/>
      <w:jc w:val="left"/>
      <w:outlineLvl w:val="9"/>
    </w:pPr>
    <w:rPr>
      <w:rFonts w:ascii="Cambria" w:hAnsi="Cambria"/>
      <w:color w:val="365F91"/>
      <w:kern w:val="0"/>
      <w:sz w:val="28"/>
      <w:szCs w:val="28"/>
      <w:lang w:val="lt-LT" w:eastAsia="en-US"/>
    </w:rPr>
  </w:style>
  <w:style w:type="character" w:styleId="Vietosrezervavimoenklotekstas">
    <w:name w:val="Placeholder Text"/>
    <w:uiPriority w:val="99"/>
    <w:semiHidden/>
    <w:rsid w:val="00196DD2"/>
    <w:rPr>
      <w:color w:val="808080"/>
    </w:rPr>
  </w:style>
  <w:style w:type="character" w:customStyle="1" w:styleId="PoratDiagrama">
    <w:name w:val="Poraštė Diagrama"/>
    <w:link w:val="Porat"/>
    <w:rsid w:val="00196DD2"/>
    <w:rPr>
      <w:rFonts w:ascii="Arial" w:hAnsi="Arial"/>
      <w:szCs w:val="24"/>
      <w:lang w:val="ru-RU" w:eastAsia="ru-RU"/>
    </w:rPr>
  </w:style>
  <w:style w:type="paragraph" w:customStyle="1" w:styleId="Sraopastraipa1">
    <w:name w:val="Sąrašo pastraipa1"/>
    <w:basedOn w:val="prastasis"/>
    <w:qFormat/>
    <w:rsid w:val="00196DD2"/>
    <w:pPr>
      <w:spacing w:after="200" w:line="276" w:lineRule="auto"/>
      <w:ind w:left="720"/>
      <w:contextualSpacing/>
      <w:jc w:val="left"/>
    </w:pPr>
    <w:rPr>
      <w:rFonts w:ascii="Calibri" w:eastAsia="Calibri" w:hAnsi="Calibri"/>
      <w:noProof/>
      <w:sz w:val="22"/>
      <w:szCs w:val="22"/>
      <w:lang w:val="en-US" w:eastAsia="en-US"/>
    </w:rPr>
  </w:style>
  <w:style w:type="character" w:customStyle="1" w:styleId="PagrindinistekstasDiagrama">
    <w:name w:val="Pagrindinis tekstas Diagrama"/>
    <w:link w:val="Pagrindinistekstas"/>
    <w:rsid w:val="00196DD2"/>
    <w:rPr>
      <w:sz w:val="24"/>
      <w:szCs w:val="24"/>
      <w:lang w:eastAsia="en-US"/>
    </w:rPr>
  </w:style>
  <w:style w:type="character" w:customStyle="1" w:styleId="PagrindiniotekstotraukaDiagrama">
    <w:name w:val="Pagrindinio teksto įtrauka Diagrama"/>
    <w:link w:val="Pagrindiniotekstotrauka"/>
    <w:rsid w:val="00196DD2"/>
    <w:rPr>
      <w:lang w:val="en-AU" w:eastAsia="en-US"/>
    </w:rPr>
  </w:style>
  <w:style w:type="character" w:customStyle="1" w:styleId="Pagrindiniotekstotrauka2Diagrama">
    <w:name w:val="Pagrindinio teksto įtrauka 2 Diagrama"/>
    <w:link w:val="Pagrindiniotekstotrauka2"/>
    <w:semiHidden/>
    <w:rsid w:val="00196DD2"/>
    <w:rPr>
      <w:sz w:val="24"/>
      <w:lang w:eastAsia="ar-SA"/>
    </w:rPr>
  </w:style>
  <w:style w:type="paragraph" w:customStyle="1" w:styleId="Default">
    <w:name w:val="Default"/>
    <w:rsid w:val="003E19C1"/>
    <w:pPr>
      <w:autoSpaceDE w:val="0"/>
      <w:autoSpaceDN w:val="0"/>
      <w:adjustRightInd w:val="0"/>
    </w:pPr>
    <w:rPr>
      <w:color w:val="000000"/>
      <w:sz w:val="24"/>
      <w:szCs w:val="24"/>
    </w:rPr>
  </w:style>
  <w:style w:type="character" w:customStyle="1" w:styleId="Pagrindinistekstas0">
    <w:name w:val="Pagrindinis tekstas_"/>
    <w:link w:val="Pagrindinistekstas14"/>
    <w:rsid w:val="003E19C1"/>
    <w:rPr>
      <w:sz w:val="22"/>
      <w:szCs w:val="22"/>
      <w:shd w:val="clear" w:color="auto" w:fill="FFFFFF"/>
    </w:rPr>
  </w:style>
  <w:style w:type="paragraph" w:customStyle="1" w:styleId="Pagrindinistekstas14">
    <w:name w:val="Pagrindinis tekstas14"/>
    <w:basedOn w:val="prastasis"/>
    <w:link w:val="Pagrindinistekstas0"/>
    <w:rsid w:val="003E19C1"/>
    <w:pPr>
      <w:shd w:val="clear" w:color="auto" w:fill="FFFFFF"/>
      <w:spacing w:before="720" w:after="1440" w:line="0" w:lineRule="atLeast"/>
      <w:ind w:hanging="2900"/>
      <w:jc w:val="left"/>
    </w:pPr>
    <w:rPr>
      <w:rFonts w:ascii="Times New Roman" w:hAnsi="Times New Roman"/>
      <w:sz w:val="22"/>
      <w:szCs w:val="22"/>
      <w:lang w:val="lt-LT" w:eastAsia="lt-LT"/>
    </w:rPr>
  </w:style>
  <w:style w:type="paragraph" w:styleId="Tekstoblokas">
    <w:name w:val="Block Text"/>
    <w:basedOn w:val="prastasis"/>
    <w:rsid w:val="00456032"/>
    <w:pPr>
      <w:tabs>
        <w:tab w:val="left" w:pos="0"/>
      </w:tabs>
      <w:ind w:left="-567" w:right="-766"/>
    </w:pPr>
    <w:rPr>
      <w:rFonts w:eastAsia="SimSun" w:cs="Arial"/>
      <w:sz w:val="24"/>
      <w:lang w:eastAsia="en-US"/>
    </w:rPr>
  </w:style>
  <w:style w:type="paragraph" w:customStyle="1" w:styleId="agatxtar10">
    <w:name w:val="agatxt ar10"/>
    <w:basedOn w:val="prastasis"/>
    <w:rsid w:val="001E4214"/>
    <w:pPr>
      <w:ind w:left="57" w:right="57" w:firstLine="737"/>
    </w:pPr>
    <w:rPr>
      <w:rFonts w:cs="Arial"/>
      <w:lang w:val="lt-LT" w:eastAsia="lt-LT"/>
    </w:rPr>
  </w:style>
  <w:style w:type="character" w:customStyle="1" w:styleId="st">
    <w:name w:val="st"/>
    <w:rsid w:val="00E16720"/>
  </w:style>
  <w:style w:type="paragraph" w:customStyle="1" w:styleId="NormalTable">
    <w:name w:val="Normal_Table"/>
    <w:basedOn w:val="prastasis"/>
    <w:rsid w:val="00FC75C8"/>
    <w:pPr>
      <w:jc w:val="center"/>
    </w:pPr>
    <w:rPr>
      <w:szCs w:val="20"/>
      <w:lang w:val="lt-LT" w:eastAsia="en-US"/>
    </w:rPr>
  </w:style>
  <w:style w:type="character" w:styleId="Perirtashipersaitas">
    <w:name w:val="FollowedHyperlink"/>
    <w:unhideWhenUsed/>
    <w:rsid w:val="00664357"/>
    <w:rPr>
      <w:color w:val="800080"/>
      <w:u w:val="single"/>
    </w:rPr>
  </w:style>
  <w:style w:type="character" w:customStyle="1" w:styleId="HTMLiankstoformatuotasDiagrama">
    <w:name w:val="HTML iš anksto formatuotas Diagrama"/>
    <w:link w:val="HTMLiankstoformatuotas"/>
    <w:rsid w:val="00664357"/>
    <w:rPr>
      <w:rFonts w:ascii="Courier New" w:hAnsi="Courier New" w:cs="Courier New"/>
    </w:rPr>
  </w:style>
  <w:style w:type="paragraph" w:styleId="Turinys4">
    <w:name w:val="toc 4"/>
    <w:basedOn w:val="prastasis"/>
    <w:next w:val="prastasis"/>
    <w:autoRedefine/>
    <w:unhideWhenUsed/>
    <w:rsid w:val="00664357"/>
    <w:pPr>
      <w:overflowPunct w:val="0"/>
      <w:autoSpaceDE w:val="0"/>
      <w:autoSpaceDN w:val="0"/>
      <w:adjustRightInd w:val="0"/>
      <w:ind w:left="600"/>
      <w:jc w:val="left"/>
    </w:pPr>
    <w:rPr>
      <w:rFonts w:ascii="Times New Roman" w:hAnsi="Times New Roman"/>
      <w:szCs w:val="20"/>
      <w:lang w:val="lt-LT" w:eastAsia="en-US"/>
    </w:rPr>
  </w:style>
  <w:style w:type="character" w:customStyle="1" w:styleId="AntratsDiagrama1">
    <w:name w:val="Antraštės Diagrama1"/>
    <w:aliases w:val="Intestazione.int.intestazione Diagrama1,Intestazione.int Diagrama1"/>
    <w:semiHidden/>
    <w:rsid w:val="00664357"/>
    <w:rPr>
      <w:lang w:eastAsia="en-US"/>
    </w:rPr>
  </w:style>
  <w:style w:type="paragraph" w:styleId="Sraas">
    <w:name w:val="List"/>
    <w:basedOn w:val="prastasis"/>
    <w:unhideWhenUsed/>
    <w:rsid w:val="00664357"/>
    <w:pPr>
      <w:widowControl w:val="0"/>
      <w:suppressAutoHyphens/>
      <w:spacing w:after="120"/>
      <w:jc w:val="left"/>
    </w:pPr>
    <w:rPr>
      <w:rFonts w:ascii="Times New Roman" w:eastAsia="Lucida Sans Unicode" w:hAnsi="Times New Roman" w:cs="Tahoma"/>
      <w:sz w:val="24"/>
      <w:lang w:val="lt-LT" w:eastAsia="en-US"/>
    </w:rPr>
  </w:style>
  <w:style w:type="paragraph" w:styleId="Sraassuenkleliais">
    <w:name w:val="List Bullet"/>
    <w:basedOn w:val="prastasis"/>
    <w:unhideWhenUsed/>
    <w:rsid w:val="00664357"/>
    <w:pPr>
      <w:ind w:left="720" w:hanging="360"/>
      <w:jc w:val="left"/>
    </w:pPr>
    <w:rPr>
      <w:rFonts w:ascii="Times New Roman" w:hAnsi="Times New Roman"/>
      <w:sz w:val="24"/>
      <w:lang w:val="en-GB" w:eastAsia="en-US"/>
    </w:rPr>
  </w:style>
  <w:style w:type="paragraph" w:styleId="Sraas2">
    <w:name w:val="List 2"/>
    <w:basedOn w:val="prastasis"/>
    <w:unhideWhenUsed/>
    <w:rsid w:val="00664357"/>
    <w:pPr>
      <w:ind w:left="720" w:hanging="360"/>
      <w:jc w:val="left"/>
    </w:pPr>
    <w:rPr>
      <w:rFonts w:ascii="Times New Roman" w:hAnsi="Times New Roman"/>
      <w:sz w:val="24"/>
      <w:lang w:val="en-GB" w:eastAsia="en-US"/>
    </w:rPr>
  </w:style>
  <w:style w:type="paragraph" w:styleId="Sraas3">
    <w:name w:val="List 3"/>
    <w:basedOn w:val="prastasis"/>
    <w:unhideWhenUsed/>
    <w:rsid w:val="00664357"/>
    <w:pPr>
      <w:ind w:left="1080" w:hanging="360"/>
      <w:jc w:val="left"/>
    </w:pPr>
    <w:rPr>
      <w:rFonts w:ascii="Times New Roman" w:hAnsi="Times New Roman"/>
      <w:sz w:val="24"/>
      <w:lang w:val="en-GB" w:eastAsia="en-US"/>
    </w:rPr>
  </w:style>
  <w:style w:type="paragraph" w:styleId="Sraas4">
    <w:name w:val="List 4"/>
    <w:basedOn w:val="prastasis"/>
    <w:unhideWhenUsed/>
    <w:rsid w:val="00664357"/>
    <w:pPr>
      <w:ind w:left="1440" w:hanging="360"/>
      <w:jc w:val="left"/>
    </w:pPr>
    <w:rPr>
      <w:rFonts w:ascii="Times New Roman" w:hAnsi="Times New Roman"/>
      <w:sz w:val="24"/>
      <w:lang w:val="en-GB" w:eastAsia="en-US"/>
    </w:rPr>
  </w:style>
  <w:style w:type="paragraph" w:styleId="Sraas5">
    <w:name w:val="List 5"/>
    <w:basedOn w:val="prastasis"/>
    <w:unhideWhenUsed/>
    <w:rsid w:val="00664357"/>
    <w:pPr>
      <w:ind w:left="1800" w:hanging="360"/>
      <w:jc w:val="left"/>
    </w:pPr>
    <w:rPr>
      <w:rFonts w:ascii="Times New Roman" w:hAnsi="Times New Roman"/>
      <w:sz w:val="24"/>
      <w:lang w:val="en-GB" w:eastAsia="en-US"/>
    </w:rPr>
  </w:style>
  <w:style w:type="paragraph" w:styleId="Sraassuenkleliais2">
    <w:name w:val="List Bullet 2"/>
    <w:basedOn w:val="prastasis"/>
    <w:unhideWhenUsed/>
    <w:rsid w:val="00664357"/>
    <w:pPr>
      <w:tabs>
        <w:tab w:val="num" w:pos="1701"/>
      </w:tabs>
      <w:ind w:left="1701" w:hanging="567"/>
      <w:jc w:val="left"/>
    </w:pPr>
    <w:rPr>
      <w:rFonts w:ascii="Times New Roman" w:hAnsi="Times New Roman"/>
      <w:sz w:val="24"/>
      <w:lang w:val="en-GB" w:eastAsia="en-US"/>
    </w:rPr>
  </w:style>
  <w:style w:type="paragraph" w:styleId="Sraassuenkleliais3">
    <w:name w:val="List Bullet 3"/>
    <w:basedOn w:val="prastasis"/>
    <w:unhideWhenUsed/>
    <w:rsid w:val="00664357"/>
    <w:pPr>
      <w:numPr>
        <w:numId w:val="5"/>
      </w:numPr>
      <w:tabs>
        <w:tab w:val="clear" w:pos="360"/>
        <w:tab w:val="num" w:pos="1080"/>
      </w:tabs>
      <w:ind w:left="1080"/>
      <w:jc w:val="left"/>
    </w:pPr>
    <w:rPr>
      <w:rFonts w:ascii="Times New Roman" w:hAnsi="Times New Roman"/>
      <w:sz w:val="24"/>
      <w:lang w:val="en-GB" w:eastAsia="en-US"/>
    </w:rPr>
  </w:style>
  <w:style w:type="paragraph" w:styleId="Sraassuenkleliais4">
    <w:name w:val="List Bullet 4"/>
    <w:basedOn w:val="prastasis"/>
    <w:unhideWhenUsed/>
    <w:rsid w:val="00664357"/>
    <w:pPr>
      <w:numPr>
        <w:numId w:val="6"/>
      </w:numPr>
      <w:tabs>
        <w:tab w:val="clear" w:pos="720"/>
        <w:tab w:val="num" w:pos="1440"/>
      </w:tabs>
      <w:ind w:left="1440"/>
      <w:jc w:val="left"/>
    </w:pPr>
    <w:rPr>
      <w:rFonts w:ascii="Times New Roman" w:hAnsi="Times New Roman"/>
      <w:sz w:val="24"/>
      <w:lang w:val="en-GB" w:eastAsia="en-US"/>
    </w:rPr>
  </w:style>
  <w:style w:type="paragraph" w:styleId="Sraassuenkleliais5">
    <w:name w:val="List Bullet 5"/>
    <w:basedOn w:val="prastasis"/>
    <w:unhideWhenUsed/>
    <w:rsid w:val="00664357"/>
    <w:pPr>
      <w:numPr>
        <w:numId w:val="7"/>
      </w:numPr>
      <w:tabs>
        <w:tab w:val="clear" w:pos="1080"/>
        <w:tab w:val="num" w:pos="1800"/>
      </w:tabs>
      <w:ind w:left="1800"/>
      <w:jc w:val="left"/>
    </w:pPr>
    <w:rPr>
      <w:rFonts w:ascii="Times New Roman" w:hAnsi="Times New Roman"/>
      <w:sz w:val="24"/>
      <w:lang w:val="en-GB" w:eastAsia="en-US"/>
    </w:rPr>
  </w:style>
  <w:style w:type="paragraph" w:styleId="Pagrindiniotekstopirmatrauka">
    <w:name w:val="Body Text First Indent"/>
    <w:basedOn w:val="Pagrindinistekstas"/>
    <w:link w:val="PagrindiniotekstopirmatraukaDiagrama"/>
    <w:unhideWhenUsed/>
    <w:rsid w:val="00664357"/>
    <w:pPr>
      <w:numPr>
        <w:numId w:val="8"/>
      </w:numPr>
      <w:spacing w:after="120"/>
      <w:ind w:left="0" w:firstLine="210"/>
      <w:jc w:val="left"/>
    </w:pPr>
    <w:rPr>
      <w:lang w:val="en-GB"/>
    </w:rPr>
  </w:style>
  <w:style w:type="character" w:customStyle="1" w:styleId="PagrindiniotekstopirmatraukaDiagrama">
    <w:name w:val="Pagrindinio teksto pirma įtrauka Diagrama"/>
    <w:link w:val="Pagrindiniotekstopirmatrauka"/>
    <w:rsid w:val="00664357"/>
    <w:rPr>
      <w:sz w:val="24"/>
      <w:szCs w:val="24"/>
      <w:lang w:val="en-GB" w:eastAsia="en-US"/>
    </w:rPr>
  </w:style>
  <w:style w:type="paragraph" w:styleId="Pagrindiniotekstopirmatrauka2">
    <w:name w:val="Body Text First Indent 2"/>
    <w:basedOn w:val="Pagrindiniotekstotrauka"/>
    <w:link w:val="Pagrindiniotekstopirmatrauka2Diagrama"/>
    <w:unhideWhenUsed/>
    <w:rsid w:val="00664357"/>
    <w:pPr>
      <w:numPr>
        <w:numId w:val="9"/>
      </w:numPr>
      <w:ind w:left="360" w:firstLine="210"/>
    </w:pPr>
    <w:rPr>
      <w:sz w:val="24"/>
      <w:szCs w:val="24"/>
      <w:lang w:val="en-GB"/>
    </w:rPr>
  </w:style>
  <w:style w:type="character" w:customStyle="1" w:styleId="Pagrindiniotekstopirmatrauka2Diagrama">
    <w:name w:val="Pagrindinio teksto pirma įtrauka 2 Diagrama"/>
    <w:link w:val="Pagrindiniotekstopirmatrauka2"/>
    <w:rsid w:val="00664357"/>
    <w:rPr>
      <w:sz w:val="24"/>
      <w:szCs w:val="24"/>
      <w:lang w:val="en-GB" w:eastAsia="en-US"/>
    </w:rPr>
  </w:style>
  <w:style w:type="character" w:customStyle="1" w:styleId="Pagrindinistekstas2Diagrama">
    <w:name w:val="Pagrindinis tekstas 2 Diagrama"/>
    <w:link w:val="Pagrindinistekstas2"/>
    <w:rsid w:val="00664357"/>
    <w:rPr>
      <w:lang w:val="en-AU" w:eastAsia="en-US"/>
    </w:rPr>
  </w:style>
  <w:style w:type="character" w:customStyle="1" w:styleId="Pagrindinistekstas3Diagrama">
    <w:name w:val="Pagrindinis tekstas 3 Diagrama"/>
    <w:link w:val="Pagrindinistekstas3"/>
    <w:rsid w:val="00664357"/>
    <w:rPr>
      <w:rFonts w:ascii="Arial" w:hAnsi="Arial"/>
      <w:sz w:val="16"/>
      <w:szCs w:val="16"/>
      <w:lang w:val="ru-RU" w:eastAsia="ru-RU"/>
    </w:rPr>
  </w:style>
  <w:style w:type="character" w:customStyle="1" w:styleId="Pagrindiniotekstotrauka3Diagrama">
    <w:name w:val="Pagrindinio teksto įtrauka 3 Diagrama"/>
    <w:link w:val="Pagrindiniotekstotrauka3"/>
    <w:rsid w:val="00664357"/>
    <w:rPr>
      <w:rFonts w:ascii="Arial" w:hAnsi="Arial"/>
      <w:sz w:val="16"/>
      <w:szCs w:val="16"/>
      <w:lang w:val="ru-RU" w:eastAsia="ru-RU"/>
    </w:rPr>
  </w:style>
  <w:style w:type="paragraph" w:styleId="Dokumentostruktra">
    <w:name w:val="Document Map"/>
    <w:basedOn w:val="prastasis"/>
    <w:link w:val="DokumentostruktraDiagrama"/>
    <w:unhideWhenUsed/>
    <w:rsid w:val="00664357"/>
    <w:pPr>
      <w:shd w:val="clear" w:color="auto" w:fill="000080"/>
      <w:overflowPunct w:val="0"/>
      <w:autoSpaceDE w:val="0"/>
      <w:autoSpaceDN w:val="0"/>
      <w:adjustRightInd w:val="0"/>
      <w:jc w:val="left"/>
    </w:pPr>
    <w:rPr>
      <w:rFonts w:ascii="Tahoma" w:hAnsi="Tahoma" w:cs="Tahoma"/>
      <w:szCs w:val="20"/>
      <w:lang w:val="lt-LT" w:eastAsia="en-US"/>
    </w:rPr>
  </w:style>
  <w:style w:type="character" w:customStyle="1" w:styleId="DokumentostruktraDiagrama">
    <w:name w:val="Dokumento struktūra Diagrama"/>
    <w:link w:val="Dokumentostruktra"/>
    <w:rsid w:val="00664357"/>
    <w:rPr>
      <w:rFonts w:ascii="Tahoma" w:hAnsi="Tahoma" w:cs="Tahoma"/>
      <w:shd w:val="clear" w:color="auto" w:fill="000080"/>
      <w:lang w:eastAsia="en-US"/>
    </w:rPr>
  </w:style>
  <w:style w:type="paragraph" w:styleId="Paprastasistekstas">
    <w:name w:val="Plain Text"/>
    <w:basedOn w:val="prastasis"/>
    <w:link w:val="PaprastasistekstasDiagrama"/>
    <w:unhideWhenUsed/>
    <w:rsid w:val="00664357"/>
    <w:pPr>
      <w:autoSpaceDE w:val="0"/>
      <w:autoSpaceDN w:val="0"/>
      <w:adjustRightInd w:val="0"/>
      <w:jc w:val="left"/>
    </w:pPr>
    <w:rPr>
      <w:rFonts w:ascii="Courier New" w:hAnsi="Courier New" w:cs="Courier New"/>
      <w:szCs w:val="20"/>
      <w:lang w:val="en-US" w:eastAsia="en-US"/>
    </w:rPr>
  </w:style>
  <w:style w:type="character" w:customStyle="1" w:styleId="PaprastasistekstasDiagrama">
    <w:name w:val="Paprastasis tekstas Diagrama"/>
    <w:link w:val="Paprastasistekstas"/>
    <w:rsid w:val="00664357"/>
    <w:rPr>
      <w:rFonts w:ascii="Courier New" w:hAnsi="Courier New" w:cs="Courier New"/>
      <w:lang w:val="en-US" w:eastAsia="en-US"/>
    </w:rPr>
  </w:style>
  <w:style w:type="paragraph" w:customStyle="1" w:styleId="BodyText21">
    <w:name w:val="Body Text 21"/>
    <w:basedOn w:val="prastasis"/>
    <w:rsid w:val="00664357"/>
    <w:pPr>
      <w:autoSpaceDE w:val="0"/>
      <w:autoSpaceDN w:val="0"/>
      <w:adjustRightInd w:val="0"/>
      <w:jc w:val="left"/>
    </w:pPr>
    <w:rPr>
      <w:rFonts w:ascii="Times New Roman" w:hAnsi="Times New Roman"/>
      <w:sz w:val="24"/>
      <w:u w:val="single"/>
      <w:lang w:val="lt-LT" w:eastAsia="en-US"/>
    </w:rPr>
  </w:style>
  <w:style w:type="paragraph" w:customStyle="1" w:styleId="Baltic">
    <w:name w:val="Baltic"/>
    <w:basedOn w:val="prastasis"/>
    <w:rsid w:val="00664357"/>
    <w:pPr>
      <w:widowControl w:val="0"/>
      <w:autoSpaceDE w:val="0"/>
      <w:autoSpaceDN w:val="0"/>
      <w:adjustRightInd w:val="0"/>
      <w:spacing w:before="240"/>
      <w:ind w:firstLine="284"/>
      <w:jc w:val="left"/>
    </w:pPr>
    <w:rPr>
      <w:rFonts w:ascii="HelveticaLT" w:hAnsi="HelveticaLT"/>
      <w:b/>
      <w:bCs/>
      <w:color w:val="808080"/>
      <w:sz w:val="40"/>
      <w:szCs w:val="40"/>
      <w:lang w:val="en-GB" w:eastAsia="en-US"/>
    </w:rPr>
  </w:style>
  <w:style w:type="paragraph" w:customStyle="1" w:styleId="Normal1">
    <w:name w:val="Normal1"/>
    <w:basedOn w:val="prastasis"/>
    <w:rsid w:val="00664357"/>
    <w:pPr>
      <w:widowControl w:val="0"/>
      <w:jc w:val="left"/>
    </w:pPr>
    <w:rPr>
      <w:rFonts w:ascii="CourierLT" w:hAnsi="CourierLT"/>
      <w:szCs w:val="20"/>
      <w:lang w:val="en-AU" w:eastAsia="en-AU"/>
    </w:rPr>
  </w:style>
  <w:style w:type="paragraph" w:customStyle="1" w:styleId="Tableitalic">
    <w:name w:val="Table italic"/>
    <w:basedOn w:val="prastasis"/>
    <w:rsid w:val="00664357"/>
    <w:pPr>
      <w:spacing w:before="60" w:after="60" w:line="220" w:lineRule="atLeast"/>
      <w:jc w:val="left"/>
    </w:pPr>
    <w:rPr>
      <w:rFonts w:ascii="Times New Roman" w:hAnsi="Times New Roman"/>
      <w:i/>
      <w:szCs w:val="20"/>
      <w:lang w:val="lt-LT" w:eastAsia="en-US"/>
    </w:rPr>
  </w:style>
  <w:style w:type="paragraph" w:customStyle="1" w:styleId="Table">
    <w:name w:val="Table"/>
    <w:basedOn w:val="prastasis"/>
    <w:rsid w:val="00664357"/>
    <w:pPr>
      <w:spacing w:before="60" w:after="60" w:line="220" w:lineRule="atLeast"/>
      <w:jc w:val="left"/>
    </w:pPr>
    <w:rPr>
      <w:szCs w:val="20"/>
      <w:lang w:val="lt-LT" w:eastAsia="en-US"/>
    </w:rPr>
  </w:style>
  <w:style w:type="paragraph" w:customStyle="1" w:styleId="pavadinimas10">
    <w:name w:val="pavadinimas1"/>
    <w:basedOn w:val="prastasis"/>
    <w:rsid w:val="00664357"/>
    <w:pPr>
      <w:spacing w:before="100" w:beforeAutospacing="1" w:after="100" w:afterAutospacing="1"/>
      <w:jc w:val="left"/>
    </w:pPr>
    <w:rPr>
      <w:rFonts w:ascii="Times New Roman" w:hAnsi="Times New Roman"/>
      <w:sz w:val="24"/>
      <w:lang w:val="en-US" w:eastAsia="en-US"/>
    </w:rPr>
  </w:style>
  <w:style w:type="paragraph" w:customStyle="1" w:styleId="CentrBold0">
    <w:name w:val="CentrBold"/>
    <w:rsid w:val="00664357"/>
    <w:pPr>
      <w:autoSpaceDE w:val="0"/>
      <w:autoSpaceDN w:val="0"/>
      <w:adjustRightInd w:val="0"/>
      <w:jc w:val="center"/>
    </w:pPr>
    <w:rPr>
      <w:rFonts w:ascii="TimesLT" w:hAnsi="TimesLT"/>
      <w:b/>
      <w:bCs/>
      <w:caps/>
      <w:lang w:val="en-US" w:eastAsia="en-US"/>
    </w:rPr>
  </w:style>
  <w:style w:type="paragraph" w:customStyle="1" w:styleId="bodytext">
    <w:name w:val="bodytext"/>
    <w:basedOn w:val="prastasis"/>
    <w:rsid w:val="00664357"/>
    <w:pPr>
      <w:autoSpaceDE w:val="0"/>
      <w:autoSpaceDN w:val="0"/>
      <w:ind w:firstLine="312"/>
    </w:pPr>
    <w:rPr>
      <w:rFonts w:ascii="TimesLT" w:hAnsi="TimesLT"/>
      <w:szCs w:val="20"/>
      <w:lang w:val="en-GB" w:eastAsia="en-US"/>
    </w:rPr>
  </w:style>
  <w:style w:type="paragraph" w:customStyle="1" w:styleId="Level5">
    <w:name w:val="Level 5"/>
    <w:basedOn w:val="prastasis"/>
    <w:rsid w:val="00664357"/>
    <w:pPr>
      <w:widowControl w:val="0"/>
      <w:jc w:val="left"/>
    </w:pPr>
    <w:rPr>
      <w:rFonts w:ascii="Times New Roman" w:hAnsi="Times New Roman"/>
      <w:sz w:val="24"/>
      <w:szCs w:val="20"/>
      <w:lang w:val="en-US" w:eastAsia="en-US"/>
    </w:rPr>
  </w:style>
  <w:style w:type="paragraph" w:customStyle="1" w:styleId="WW-BodyText3">
    <w:name w:val="WW-Body Text 3"/>
    <w:basedOn w:val="prastasis"/>
    <w:rsid w:val="00664357"/>
    <w:pPr>
      <w:suppressAutoHyphens/>
      <w:jc w:val="left"/>
    </w:pPr>
    <w:rPr>
      <w:rFonts w:ascii="Times New Roman" w:hAnsi="Times New Roman"/>
      <w:sz w:val="24"/>
      <w:szCs w:val="20"/>
      <w:lang w:val="lt-LT" w:eastAsia="ar-SA"/>
    </w:rPr>
  </w:style>
  <w:style w:type="paragraph" w:customStyle="1" w:styleId="Style1">
    <w:name w:val="Style1"/>
    <w:basedOn w:val="prastasis"/>
    <w:rsid w:val="00664357"/>
    <w:pPr>
      <w:numPr>
        <w:numId w:val="4"/>
      </w:numPr>
      <w:tabs>
        <w:tab w:val="left" w:pos="1134"/>
      </w:tabs>
    </w:pPr>
    <w:rPr>
      <w:rFonts w:ascii="Times New Roman" w:hAnsi="Times New Roman"/>
      <w:sz w:val="24"/>
      <w:lang w:val="lt-LT" w:eastAsia="en-US"/>
    </w:rPr>
  </w:style>
  <w:style w:type="paragraph" w:customStyle="1" w:styleId="MAZAS">
    <w:name w:val="MAZAS"/>
    <w:rsid w:val="00664357"/>
    <w:pPr>
      <w:snapToGrid w:val="0"/>
      <w:ind w:firstLine="312"/>
      <w:jc w:val="both"/>
    </w:pPr>
    <w:rPr>
      <w:rFonts w:ascii="TimesLT" w:hAnsi="TimesLT"/>
      <w:color w:val="000000"/>
      <w:sz w:val="8"/>
      <w:lang w:val="en-US" w:eastAsia="en-US"/>
    </w:rPr>
  </w:style>
  <w:style w:type="paragraph" w:customStyle="1" w:styleId="Linija">
    <w:name w:val="Linija"/>
    <w:basedOn w:val="MAZAS"/>
    <w:rsid w:val="00664357"/>
    <w:pPr>
      <w:autoSpaceDE w:val="0"/>
      <w:autoSpaceDN w:val="0"/>
      <w:adjustRightInd w:val="0"/>
      <w:snapToGrid/>
      <w:ind w:firstLine="0"/>
      <w:jc w:val="center"/>
    </w:pPr>
    <w:rPr>
      <w:color w:val="auto"/>
      <w:sz w:val="12"/>
      <w:szCs w:val="12"/>
    </w:rPr>
  </w:style>
  <w:style w:type="paragraph" w:customStyle="1" w:styleId="Hyperlink1">
    <w:name w:val="Hyperlink1"/>
    <w:rsid w:val="00664357"/>
    <w:pPr>
      <w:autoSpaceDE w:val="0"/>
      <w:autoSpaceDN w:val="0"/>
      <w:adjustRightInd w:val="0"/>
      <w:ind w:firstLine="312"/>
      <w:jc w:val="both"/>
    </w:pPr>
    <w:rPr>
      <w:rFonts w:ascii="TimesLT" w:hAnsi="TimesLT"/>
      <w:lang w:val="en-US" w:eastAsia="en-US"/>
    </w:rPr>
  </w:style>
  <w:style w:type="paragraph" w:customStyle="1" w:styleId="WW-BodyTextIndent31">
    <w:name w:val="WW-Body Text Indent 31"/>
    <w:basedOn w:val="prastasis"/>
    <w:rsid w:val="00664357"/>
    <w:pPr>
      <w:pBdr>
        <w:bottom w:val="single" w:sz="18" w:space="20" w:color="000000"/>
      </w:pBdr>
      <w:suppressAutoHyphens/>
      <w:ind w:firstLine="720"/>
    </w:pPr>
    <w:rPr>
      <w:rFonts w:ascii="Times New Roman" w:hAnsi="Times New Roman"/>
      <w:sz w:val="24"/>
      <w:szCs w:val="20"/>
      <w:lang w:val="lt-LT" w:eastAsia="ar-SA"/>
    </w:rPr>
  </w:style>
  <w:style w:type="paragraph" w:customStyle="1" w:styleId="xl51">
    <w:name w:val="xl51"/>
    <w:basedOn w:val="prastasis"/>
    <w:rsid w:val="00664357"/>
    <w:pPr>
      <w:pBdr>
        <w:left w:val="single" w:sz="8" w:space="0" w:color="auto"/>
      </w:pBdr>
      <w:spacing w:before="100" w:beforeAutospacing="1" w:after="100" w:afterAutospacing="1"/>
      <w:jc w:val="center"/>
    </w:pPr>
    <w:rPr>
      <w:rFonts w:eastAsia="Arial Unicode MS" w:cs="Arial"/>
      <w:sz w:val="24"/>
      <w:lang w:val="en-GB" w:eastAsia="en-US"/>
    </w:rPr>
  </w:style>
  <w:style w:type="paragraph" w:customStyle="1" w:styleId="Prezidentas">
    <w:name w:val="Prezidentas"/>
    <w:rsid w:val="00664357"/>
    <w:pPr>
      <w:tabs>
        <w:tab w:val="right" w:pos="9808"/>
      </w:tabs>
      <w:snapToGrid w:val="0"/>
    </w:pPr>
    <w:rPr>
      <w:rFonts w:ascii="TimesLT" w:hAnsi="TimesLT"/>
      <w:caps/>
      <w:lang w:val="en-US" w:eastAsia="en-US"/>
    </w:rPr>
  </w:style>
  <w:style w:type="paragraph" w:customStyle="1" w:styleId="WW-BodyText2">
    <w:name w:val="WW-Body Text 2"/>
    <w:basedOn w:val="prastasis"/>
    <w:rsid w:val="00664357"/>
    <w:pPr>
      <w:suppressAutoHyphens/>
    </w:pPr>
    <w:rPr>
      <w:szCs w:val="20"/>
      <w:lang w:val="lt-LT" w:eastAsia="ar-SA"/>
    </w:rPr>
  </w:style>
  <w:style w:type="paragraph" w:customStyle="1" w:styleId="Hyperlink2">
    <w:name w:val="Hyperlink2"/>
    <w:rsid w:val="00664357"/>
    <w:pPr>
      <w:autoSpaceDE w:val="0"/>
      <w:autoSpaceDN w:val="0"/>
      <w:adjustRightInd w:val="0"/>
      <w:ind w:firstLine="312"/>
      <w:jc w:val="both"/>
    </w:pPr>
    <w:rPr>
      <w:rFonts w:ascii="TimesLT" w:hAnsi="TimesLT"/>
      <w:lang w:val="en-US" w:eastAsia="en-US"/>
    </w:rPr>
  </w:style>
  <w:style w:type="paragraph" w:customStyle="1" w:styleId="TableParagraph">
    <w:name w:val="Table Paragraph"/>
    <w:basedOn w:val="prastasis"/>
    <w:rsid w:val="00664357"/>
    <w:pPr>
      <w:widowControl w:val="0"/>
      <w:autoSpaceDE w:val="0"/>
      <w:autoSpaceDN w:val="0"/>
      <w:adjustRightInd w:val="0"/>
      <w:jc w:val="left"/>
    </w:pPr>
    <w:rPr>
      <w:rFonts w:ascii="Times New Roman" w:hAnsi="Times New Roman"/>
      <w:sz w:val="24"/>
      <w:lang w:val="lt-LT" w:eastAsia="lt-LT"/>
    </w:rPr>
  </w:style>
  <w:style w:type="character" w:customStyle="1" w:styleId="HeaderChar">
    <w:name w:val="Header Char"/>
    <w:locked/>
    <w:rsid w:val="00664357"/>
    <w:rPr>
      <w:rFonts w:ascii="TimesLT" w:hAnsi="TimesLT" w:cs="TimesLT" w:hint="default"/>
      <w:caps/>
      <w:sz w:val="20"/>
      <w:szCs w:val="20"/>
      <w:lang w:val="x-none" w:eastAsia="en-US"/>
    </w:rPr>
  </w:style>
  <w:style w:type="character" w:customStyle="1" w:styleId="typewriter">
    <w:name w:val="typewriter"/>
    <w:rsid w:val="00664357"/>
    <w:rPr>
      <w:rFonts w:ascii="Courier New" w:hAnsi="Courier New" w:cs="Courier New" w:hint="default"/>
    </w:rPr>
  </w:style>
  <w:style w:type="character" w:customStyle="1" w:styleId="DiagramaDiagrama6">
    <w:name w:val="Diagrama Diagrama6"/>
    <w:rsid w:val="00664357"/>
    <w:rPr>
      <w:rFonts w:ascii="Arial" w:hAnsi="Arial" w:cs="Arial" w:hint="default"/>
      <w:szCs w:val="24"/>
      <w:lang w:val="ru-RU" w:eastAsia="ru-RU" w:bidi="ar-SA"/>
    </w:rPr>
  </w:style>
  <w:style w:type="character" w:customStyle="1" w:styleId="DiagramaDiagrama4">
    <w:name w:val="Diagrama Diagrama4"/>
    <w:rsid w:val="00664357"/>
    <w:rPr>
      <w:sz w:val="24"/>
      <w:szCs w:val="24"/>
      <w:lang w:val="ru-RU" w:eastAsia="ru-RU"/>
    </w:rPr>
  </w:style>
  <w:style w:type="paragraph" w:customStyle="1" w:styleId="1LVL">
    <w:name w:val="1 LVL"/>
    <w:basedOn w:val="prastasis"/>
    <w:qFormat/>
    <w:rsid w:val="00AA18E1"/>
    <w:pPr>
      <w:spacing w:before="120" w:after="120" w:line="276" w:lineRule="auto"/>
      <w:jc w:val="left"/>
    </w:pPr>
    <w:rPr>
      <w:b/>
      <w:caps/>
      <w:sz w:val="22"/>
      <w:lang w:val="lt-LT" w:eastAsia="en-US"/>
    </w:rPr>
  </w:style>
  <w:style w:type="paragraph" w:customStyle="1" w:styleId="Tvarkingas">
    <w:name w:val="Tvarkingas"/>
    <w:basedOn w:val="prastasis"/>
    <w:qFormat/>
    <w:rsid w:val="00AA18E1"/>
    <w:pPr>
      <w:spacing w:line="360" w:lineRule="auto"/>
      <w:ind w:firstLine="720"/>
    </w:pPr>
    <w:rPr>
      <w:rFonts w:ascii="Times New Roman" w:hAnsi="Times New Roman"/>
      <w:sz w:val="24"/>
      <w:szCs w:val="20"/>
      <w:lang w:val="lt-LT" w:eastAsia="en-US"/>
    </w:rPr>
  </w:style>
  <w:style w:type="character" w:styleId="Komentaronuoroda">
    <w:name w:val="annotation reference"/>
    <w:basedOn w:val="Numatytasispastraiposriftas"/>
    <w:rsid w:val="00A41FF2"/>
    <w:rPr>
      <w:sz w:val="16"/>
      <w:szCs w:val="16"/>
    </w:rPr>
  </w:style>
  <w:style w:type="paragraph" w:styleId="Komentarotekstas">
    <w:name w:val="annotation text"/>
    <w:basedOn w:val="prastasis"/>
    <w:link w:val="KomentarotekstasDiagrama"/>
    <w:rsid w:val="00A41FF2"/>
    <w:rPr>
      <w:szCs w:val="20"/>
    </w:rPr>
  </w:style>
  <w:style w:type="character" w:customStyle="1" w:styleId="KomentarotekstasDiagrama">
    <w:name w:val="Komentaro tekstas Diagrama"/>
    <w:basedOn w:val="Numatytasispastraiposriftas"/>
    <w:link w:val="Komentarotekstas"/>
    <w:rsid w:val="00A41FF2"/>
    <w:rPr>
      <w:rFonts w:ascii="Arial" w:hAnsi="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9136">
      <w:bodyDiv w:val="1"/>
      <w:marLeft w:val="0"/>
      <w:marRight w:val="0"/>
      <w:marTop w:val="0"/>
      <w:marBottom w:val="0"/>
      <w:divBdr>
        <w:top w:val="none" w:sz="0" w:space="0" w:color="auto"/>
        <w:left w:val="none" w:sz="0" w:space="0" w:color="auto"/>
        <w:bottom w:val="none" w:sz="0" w:space="0" w:color="auto"/>
        <w:right w:val="none" w:sz="0" w:space="0" w:color="auto"/>
      </w:divBdr>
    </w:div>
    <w:div w:id="123738700">
      <w:bodyDiv w:val="1"/>
      <w:marLeft w:val="0"/>
      <w:marRight w:val="0"/>
      <w:marTop w:val="0"/>
      <w:marBottom w:val="0"/>
      <w:divBdr>
        <w:top w:val="none" w:sz="0" w:space="0" w:color="auto"/>
        <w:left w:val="none" w:sz="0" w:space="0" w:color="auto"/>
        <w:bottom w:val="none" w:sz="0" w:space="0" w:color="auto"/>
        <w:right w:val="none" w:sz="0" w:space="0" w:color="auto"/>
      </w:divBdr>
    </w:div>
    <w:div w:id="365831897">
      <w:bodyDiv w:val="1"/>
      <w:marLeft w:val="0"/>
      <w:marRight w:val="0"/>
      <w:marTop w:val="0"/>
      <w:marBottom w:val="0"/>
      <w:divBdr>
        <w:top w:val="none" w:sz="0" w:space="0" w:color="auto"/>
        <w:left w:val="none" w:sz="0" w:space="0" w:color="auto"/>
        <w:bottom w:val="none" w:sz="0" w:space="0" w:color="auto"/>
        <w:right w:val="none" w:sz="0" w:space="0" w:color="auto"/>
      </w:divBdr>
    </w:div>
    <w:div w:id="487477353">
      <w:bodyDiv w:val="1"/>
      <w:marLeft w:val="0"/>
      <w:marRight w:val="0"/>
      <w:marTop w:val="0"/>
      <w:marBottom w:val="0"/>
      <w:divBdr>
        <w:top w:val="none" w:sz="0" w:space="0" w:color="auto"/>
        <w:left w:val="none" w:sz="0" w:space="0" w:color="auto"/>
        <w:bottom w:val="none" w:sz="0" w:space="0" w:color="auto"/>
        <w:right w:val="none" w:sz="0" w:space="0" w:color="auto"/>
      </w:divBdr>
    </w:div>
    <w:div w:id="587035808">
      <w:bodyDiv w:val="1"/>
      <w:marLeft w:val="0"/>
      <w:marRight w:val="0"/>
      <w:marTop w:val="0"/>
      <w:marBottom w:val="0"/>
      <w:divBdr>
        <w:top w:val="none" w:sz="0" w:space="0" w:color="auto"/>
        <w:left w:val="none" w:sz="0" w:space="0" w:color="auto"/>
        <w:bottom w:val="none" w:sz="0" w:space="0" w:color="auto"/>
        <w:right w:val="none" w:sz="0" w:space="0" w:color="auto"/>
      </w:divBdr>
    </w:div>
    <w:div w:id="590818054">
      <w:bodyDiv w:val="1"/>
      <w:marLeft w:val="0"/>
      <w:marRight w:val="0"/>
      <w:marTop w:val="0"/>
      <w:marBottom w:val="0"/>
      <w:divBdr>
        <w:top w:val="none" w:sz="0" w:space="0" w:color="auto"/>
        <w:left w:val="none" w:sz="0" w:space="0" w:color="auto"/>
        <w:bottom w:val="none" w:sz="0" w:space="0" w:color="auto"/>
        <w:right w:val="none" w:sz="0" w:space="0" w:color="auto"/>
      </w:divBdr>
    </w:div>
    <w:div w:id="622225573">
      <w:bodyDiv w:val="1"/>
      <w:marLeft w:val="0"/>
      <w:marRight w:val="0"/>
      <w:marTop w:val="0"/>
      <w:marBottom w:val="0"/>
      <w:divBdr>
        <w:top w:val="none" w:sz="0" w:space="0" w:color="auto"/>
        <w:left w:val="none" w:sz="0" w:space="0" w:color="auto"/>
        <w:bottom w:val="none" w:sz="0" w:space="0" w:color="auto"/>
        <w:right w:val="none" w:sz="0" w:space="0" w:color="auto"/>
      </w:divBdr>
    </w:div>
    <w:div w:id="683868524">
      <w:bodyDiv w:val="1"/>
      <w:marLeft w:val="0"/>
      <w:marRight w:val="0"/>
      <w:marTop w:val="0"/>
      <w:marBottom w:val="0"/>
      <w:divBdr>
        <w:top w:val="none" w:sz="0" w:space="0" w:color="auto"/>
        <w:left w:val="none" w:sz="0" w:space="0" w:color="auto"/>
        <w:bottom w:val="none" w:sz="0" w:space="0" w:color="auto"/>
        <w:right w:val="none" w:sz="0" w:space="0" w:color="auto"/>
      </w:divBdr>
    </w:div>
    <w:div w:id="721295754">
      <w:bodyDiv w:val="1"/>
      <w:marLeft w:val="0"/>
      <w:marRight w:val="0"/>
      <w:marTop w:val="0"/>
      <w:marBottom w:val="0"/>
      <w:divBdr>
        <w:top w:val="none" w:sz="0" w:space="0" w:color="auto"/>
        <w:left w:val="none" w:sz="0" w:space="0" w:color="auto"/>
        <w:bottom w:val="none" w:sz="0" w:space="0" w:color="auto"/>
        <w:right w:val="none" w:sz="0" w:space="0" w:color="auto"/>
      </w:divBdr>
    </w:div>
    <w:div w:id="852845522">
      <w:bodyDiv w:val="1"/>
      <w:marLeft w:val="0"/>
      <w:marRight w:val="0"/>
      <w:marTop w:val="0"/>
      <w:marBottom w:val="0"/>
      <w:divBdr>
        <w:top w:val="none" w:sz="0" w:space="0" w:color="auto"/>
        <w:left w:val="none" w:sz="0" w:space="0" w:color="auto"/>
        <w:bottom w:val="none" w:sz="0" w:space="0" w:color="auto"/>
        <w:right w:val="none" w:sz="0" w:space="0" w:color="auto"/>
      </w:divBdr>
    </w:div>
    <w:div w:id="210117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KSH\KSH\prj\PST\rastai\PST%20firmini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F1B8-F1BE-4215-8246-1F4D9741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 firminis</Template>
  <TotalTime>290</TotalTime>
  <Pages>2</Pages>
  <Words>769</Words>
  <Characters>4387</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TURINYS</vt:lpstr>
      <vt:lpstr>TURINYS</vt:lpstr>
    </vt:vector>
  </TitlesOfParts>
  <Company>Panevezio spaustuve</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Edita Ragaišienė</cp:lastModifiedBy>
  <cp:revision>181</cp:revision>
  <cp:lastPrinted>2020-11-20T10:46:00Z</cp:lastPrinted>
  <dcterms:created xsi:type="dcterms:W3CDTF">2025-05-12T08:41:00Z</dcterms:created>
  <dcterms:modified xsi:type="dcterms:W3CDTF">2025-06-16T07:10:00Z</dcterms:modified>
</cp:coreProperties>
</file>